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C1F" w:rsidRPr="00904C1F" w:rsidRDefault="00904C1F" w:rsidP="00904C1F">
      <w:pPr>
        <w:widowControl w:val="0"/>
        <w:autoSpaceDE w:val="0"/>
        <w:spacing w:before="120"/>
        <w:jc w:val="center"/>
        <w:rPr>
          <w:rFonts w:ascii="Barla © 001 Liva Nur" w:hAnsi="Barla © 001 Liva Nur" w:cs="Calibri"/>
          <w:color w:val="000000"/>
          <w:sz w:val="52"/>
          <w:szCs w:val="52"/>
          <w:lang w:bidi="ar-SA"/>
        </w:rPr>
      </w:pPr>
      <w:r w:rsidRPr="00904C1F">
        <w:rPr>
          <w:rFonts w:ascii="Barla © 001 Liva Nur" w:hAnsi="Barla © 001 Liva Nur" w:cs="Calibri"/>
          <w:color w:val="000000"/>
          <w:sz w:val="52"/>
          <w:szCs w:val="52"/>
          <w:lang w:bidi="ar-SA"/>
        </w:rPr>
        <w:t>The Fifteenth Letter</w:t>
      </w:r>
    </w:p>
    <w:p w:rsidR="00904C1F" w:rsidRPr="00904C1F" w:rsidRDefault="00904C1F" w:rsidP="00904C1F">
      <w:pPr>
        <w:widowControl w:val="0"/>
        <w:autoSpaceDE w:val="0"/>
        <w:spacing w:before="120"/>
        <w:jc w:val="both"/>
        <w:rPr>
          <w:rFonts w:ascii="Calibri" w:hAnsi="Calibri" w:cs="Calibri"/>
          <w:b/>
          <w:bCs/>
          <w:color w:val="000000"/>
          <w:lang w:bidi="ar-SA"/>
        </w:rPr>
      </w:pPr>
      <w:r w:rsidRPr="00904C1F">
        <w:rPr>
          <w:rFonts w:ascii="Calibri" w:hAnsi="Calibri" w:cs="Calibri"/>
          <w:b/>
          <w:bCs/>
          <w:color w:val="000000"/>
          <w:lang w:bidi="ar-SA"/>
        </w:rPr>
        <w:t xml:space="preserve">The meaning of your fourth question: </w:t>
      </w:r>
    </w:p>
    <w:p w:rsidR="00904C1F" w:rsidRDefault="00904C1F" w:rsidP="00904C1F">
      <w:pPr>
        <w:widowControl w:val="0"/>
        <w:autoSpaceDE w:val="0"/>
        <w:spacing w:before="120"/>
        <w:jc w:val="both"/>
        <w:rPr>
          <w:rFonts w:ascii="Calibri" w:hAnsi="Calibri" w:cs="Calibri"/>
          <w:color w:val="000000"/>
          <w:lang w:bidi="ar-SA"/>
        </w:rPr>
      </w:pPr>
      <w:r>
        <w:rPr>
          <w:rFonts w:ascii="Calibri" w:hAnsi="Calibri" w:cs="Calibri"/>
          <w:color w:val="000000"/>
          <w:lang w:bidi="ar-SA"/>
        </w:rPr>
        <w:t>A</w:t>
      </w:r>
      <w:r w:rsidRPr="00B41D60">
        <w:rPr>
          <w:rFonts w:ascii="Calibri" w:hAnsi="Calibri" w:cs="Calibri"/>
          <w:color w:val="000000"/>
          <w:lang w:bidi="ar-SA"/>
        </w:rPr>
        <w:t>t the âkhirzaman</w:t>
      </w:r>
      <w:r>
        <w:rPr>
          <w:rFonts w:ascii="Calibri" w:hAnsi="Calibri" w:cs="Calibri"/>
          <w:color w:val="000000"/>
          <w:lang w:bidi="ar-SA"/>
        </w:rPr>
        <w:t>, a</w:t>
      </w:r>
      <w:r w:rsidRPr="00B41D60">
        <w:rPr>
          <w:rFonts w:ascii="Calibri" w:hAnsi="Calibri" w:cs="Calibri"/>
          <w:color w:val="000000"/>
          <w:lang w:bidi="ar-SA"/>
        </w:rPr>
        <w:t>fter ‘Îsâ ‘Alayhissalâm</w:t>
      </w:r>
      <w:r>
        <w:rPr>
          <w:rFonts w:ascii="Calibri" w:hAnsi="Calibri" w:cs="Calibri"/>
          <w:color w:val="000000"/>
          <w:lang w:bidi="ar-SA"/>
        </w:rPr>
        <w:t xml:space="preserve"> kills</w:t>
      </w:r>
      <w:r w:rsidRPr="00B41D60">
        <w:rPr>
          <w:rFonts w:ascii="Calibri" w:hAnsi="Calibri" w:cs="Calibri"/>
          <w:color w:val="000000"/>
          <w:lang w:bidi="ar-SA"/>
        </w:rPr>
        <w:t xml:space="preserve"> </w:t>
      </w:r>
      <w:r>
        <w:rPr>
          <w:rFonts w:ascii="Calibri" w:hAnsi="Calibri" w:cs="Calibri"/>
          <w:color w:val="000000"/>
          <w:lang w:bidi="ar-SA"/>
        </w:rPr>
        <w:t>Dajjal</w:t>
      </w:r>
      <w:r w:rsidRPr="00B41D60">
        <w:rPr>
          <w:rFonts w:ascii="Calibri" w:hAnsi="Calibri" w:cs="Calibri"/>
          <w:color w:val="000000"/>
          <w:lang w:bidi="ar-SA"/>
        </w:rPr>
        <w:t>, the majority of mankind will enter the haqq religion. But it came through riwâyat that "</w:t>
      </w:r>
      <w:r>
        <w:rPr>
          <w:rFonts w:ascii="Calibri" w:hAnsi="Calibri" w:cs="Calibri"/>
          <w:color w:val="000000"/>
          <w:lang w:bidi="ar-SA"/>
        </w:rPr>
        <w:t>Q</w:t>
      </w:r>
      <w:r w:rsidRPr="00B41D60">
        <w:rPr>
          <w:rFonts w:ascii="Calibri" w:hAnsi="Calibri" w:cs="Calibri"/>
          <w:color w:val="000000"/>
          <w:lang w:bidi="ar-SA"/>
        </w:rPr>
        <w:t xml:space="preserve">iyâmah will not occur so long as </w:t>
      </w:r>
      <w:r>
        <w:rPr>
          <w:rFonts w:ascii="Calibri" w:hAnsi="Calibri" w:cs="Calibri"/>
          <w:color w:val="000000"/>
          <w:lang w:bidi="ar-SA"/>
        </w:rPr>
        <w:t>those who say ‘Allah! Allah!’</w:t>
      </w:r>
      <w:r w:rsidRPr="00B41D60">
        <w:rPr>
          <w:rFonts w:ascii="Calibri" w:hAnsi="Calibri" w:cs="Calibri"/>
          <w:color w:val="000000"/>
          <w:lang w:bidi="ar-SA"/>
        </w:rPr>
        <w:t xml:space="preserve"> remain on the </w:t>
      </w:r>
      <w:r>
        <w:rPr>
          <w:rFonts w:ascii="Calibri" w:hAnsi="Calibri" w:cs="Calibri"/>
          <w:color w:val="000000"/>
          <w:lang w:bidi="ar-SA"/>
        </w:rPr>
        <w:t xml:space="preserve">face of the </w:t>
      </w:r>
      <w:r w:rsidRPr="00B41D60">
        <w:rPr>
          <w:rFonts w:ascii="Calibri" w:hAnsi="Calibri" w:cs="Calibri"/>
          <w:color w:val="000000"/>
          <w:lang w:bidi="ar-SA"/>
        </w:rPr>
        <w:t xml:space="preserve">earth!" </w:t>
      </w:r>
      <w:r w:rsidRPr="00DF34C9">
        <w:rPr>
          <w:rFonts w:ascii="Calibri" w:hAnsi="Calibri" w:cs="Calibri"/>
          <w:color w:val="000000"/>
          <w:lang w:bidi="ar-SA"/>
        </w:rPr>
        <w:t xml:space="preserve">How will the majority of mankind enter </w:t>
      </w:r>
      <w:r w:rsidRPr="00B41D60">
        <w:rPr>
          <w:rFonts w:ascii="Calibri" w:hAnsi="Calibri" w:cs="Calibri"/>
          <w:color w:val="000000"/>
          <w:lang w:bidi="ar-SA"/>
        </w:rPr>
        <w:t>kufr</w:t>
      </w:r>
      <w:r w:rsidRPr="00DF34C9">
        <w:rPr>
          <w:rFonts w:ascii="Calibri" w:hAnsi="Calibri" w:cs="Calibri"/>
          <w:color w:val="000000"/>
          <w:lang w:bidi="ar-SA"/>
        </w:rPr>
        <w:t xml:space="preserve"> after they have come to </w:t>
      </w:r>
      <w:r w:rsidRPr="00B41D60">
        <w:rPr>
          <w:rFonts w:ascii="Calibri" w:hAnsi="Calibri" w:cs="Calibri"/>
          <w:color w:val="000000"/>
          <w:lang w:bidi="ar-SA"/>
        </w:rPr>
        <w:t>îmân</w:t>
      </w:r>
      <w:r w:rsidRPr="00DF34C9">
        <w:rPr>
          <w:rFonts w:ascii="Calibri" w:hAnsi="Calibri" w:cs="Calibri"/>
          <w:color w:val="000000"/>
          <w:lang w:bidi="ar-SA"/>
        </w:rPr>
        <w:t>?</w:t>
      </w:r>
    </w:p>
    <w:p w:rsidR="00904C1F" w:rsidRDefault="00904C1F" w:rsidP="00904C1F">
      <w:pPr>
        <w:widowControl w:val="0"/>
        <w:autoSpaceDE w:val="0"/>
        <w:spacing w:before="120"/>
        <w:jc w:val="both"/>
        <w:rPr>
          <w:rFonts w:ascii="Calibri" w:hAnsi="Calibri" w:cs="Calibri"/>
          <w:color w:val="000000"/>
        </w:rPr>
      </w:pPr>
      <w:r w:rsidRPr="007236CE">
        <w:rPr>
          <w:rFonts w:ascii="Calibri" w:hAnsi="Calibri" w:cs="Calibri"/>
          <w:b/>
          <w:bCs/>
          <w:color w:val="000000"/>
          <w:lang w:bidi="ar-SA"/>
        </w:rPr>
        <w:t>The Answer:</w:t>
      </w:r>
      <w:r w:rsidRPr="007236CE">
        <w:rPr>
          <w:rFonts w:ascii="Calibri" w:hAnsi="Calibri" w:cs="Calibri"/>
          <w:color w:val="000000"/>
          <w:lang w:bidi="ar-SA"/>
        </w:rPr>
        <w:t xml:space="preserve"> </w:t>
      </w:r>
      <w:r w:rsidRPr="0020283A">
        <w:rPr>
          <w:rFonts w:ascii="Calibri" w:hAnsi="Calibri" w:cs="Calibri"/>
          <w:color w:val="000000"/>
        </w:rPr>
        <w:t xml:space="preserve">Those </w:t>
      </w:r>
      <w:r>
        <w:rPr>
          <w:rFonts w:ascii="Calibri" w:hAnsi="Calibri" w:cs="Calibri"/>
          <w:color w:val="000000"/>
        </w:rPr>
        <w:t>with</w:t>
      </w:r>
      <w:r w:rsidRPr="0020283A">
        <w:rPr>
          <w:rFonts w:ascii="Calibri" w:hAnsi="Calibri" w:cs="Calibri"/>
          <w:color w:val="000000"/>
        </w:rPr>
        <w:t xml:space="preserve"> weak îmân </w:t>
      </w:r>
      <w:r w:rsidRPr="00DF34C9">
        <w:rPr>
          <w:rFonts w:ascii="Calibri" w:hAnsi="Calibri" w:cs="Calibri"/>
        </w:rPr>
        <w:t>deem the matters of</w:t>
      </w:r>
      <w:r>
        <w:rPr>
          <w:rFonts w:ascii="Calibri" w:hAnsi="Calibri" w:cs="Calibri"/>
        </w:rPr>
        <w:t xml:space="preserve"> the</w:t>
      </w:r>
      <w:r w:rsidRPr="00DF34C9">
        <w:rPr>
          <w:rFonts w:ascii="Calibri" w:hAnsi="Calibri" w:cs="Calibri"/>
        </w:rPr>
        <w:t xml:space="preserve"> </w:t>
      </w:r>
      <w:r w:rsidRPr="00B258C0">
        <w:rPr>
          <w:rFonts w:ascii="Calibri" w:hAnsi="Calibri" w:cs="Calibri"/>
        </w:rPr>
        <w:t>coming</w:t>
      </w:r>
      <w:r w:rsidRPr="00DF34C9">
        <w:rPr>
          <w:rFonts w:ascii="Calibri" w:hAnsi="Calibri" w:cs="Calibri"/>
        </w:rPr>
        <w:t xml:space="preserve"> </w:t>
      </w:r>
      <w:r>
        <w:rPr>
          <w:rFonts w:ascii="Calibri" w:hAnsi="Calibri" w:cs="Calibri"/>
        </w:rPr>
        <w:t xml:space="preserve">of </w:t>
      </w:r>
      <w:r w:rsidRPr="00DF34C9">
        <w:rPr>
          <w:rFonts w:ascii="Calibri" w:hAnsi="Calibri" w:cs="Calibri"/>
        </w:rPr>
        <w:t>Hazrat</w:t>
      </w:r>
      <w:r w:rsidRPr="0020283A">
        <w:rPr>
          <w:rFonts w:ascii="Calibri" w:hAnsi="Calibri" w:cs="Calibri"/>
          <w:color w:val="000000"/>
        </w:rPr>
        <w:t xml:space="preserve"> ‘Îsâ ‘Alayhissalâm</w:t>
      </w:r>
      <w:r w:rsidRPr="00B258C0">
        <w:rPr>
          <w:rFonts w:ascii="Calibri" w:hAnsi="Calibri" w:cs="Calibri"/>
        </w:rPr>
        <w:t xml:space="preserve">, </w:t>
      </w:r>
      <w:r>
        <w:rPr>
          <w:rFonts w:ascii="Calibri" w:hAnsi="Calibri" w:cs="Calibri"/>
        </w:rPr>
        <w:t xml:space="preserve">his </w:t>
      </w:r>
      <w:r w:rsidRPr="00B258C0">
        <w:rPr>
          <w:rFonts w:ascii="Calibri" w:hAnsi="Calibri" w:cs="Calibri"/>
        </w:rPr>
        <w:t>acting with the Sharî’ah of Islam and killing the Dajjal, which are narrated in sahîh hadith, to be improbable. If the haqiqah of these matters is explained, no place will remain to deem them improbable</w:t>
      </w:r>
      <w:r w:rsidRPr="0034152A">
        <w:rPr>
          <w:rFonts w:ascii="Calibri" w:hAnsi="Calibri" w:cs="Calibri"/>
          <w:color w:val="000000"/>
        </w:rPr>
        <w:t>. It is as follows:</w:t>
      </w:r>
    </w:p>
    <w:p w:rsidR="00904C1F" w:rsidRPr="00972E4C" w:rsidRDefault="00904C1F" w:rsidP="00904C1F">
      <w:pPr>
        <w:widowControl w:val="0"/>
        <w:autoSpaceDE w:val="0"/>
        <w:spacing w:before="120"/>
        <w:jc w:val="both"/>
        <w:rPr>
          <w:rFonts w:ascii="Calibri" w:hAnsi="Calibri" w:cs="Calibri"/>
        </w:rPr>
      </w:pPr>
      <w:r w:rsidRPr="00B748D9">
        <w:rPr>
          <w:rFonts w:ascii="Calibri" w:hAnsi="Calibri" w:cs="Calibri"/>
          <w:color w:val="000000"/>
        </w:rPr>
        <w:t xml:space="preserve">The meaning expressed by this </w:t>
      </w:r>
      <w:r w:rsidRPr="00972E4C">
        <w:rPr>
          <w:rFonts w:ascii="Calibri" w:hAnsi="Calibri" w:cs="Calibri"/>
        </w:rPr>
        <w:t>hadith and those about the Sufyan and Mahdî is this: at the âkhirzaman, two currents of irreligion will gain strength.</w:t>
      </w:r>
    </w:p>
    <w:p w:rsidR="00904C1F" w:rsidRPr="006F1E49" w:rsidRDefault="00904C1F" w:rsidP="00904C1F">
      <w:pPr>
        <w:widowControl w:val="0"/>
        <w:autoSpaceDE w:val="0"/>
        <w:spacing w:before="120"/>
        <w:jc w:val="both"/>
        <w:rPr>
          <w:rFonts w:ascii="Calibri" w:hAnsi="Calibri" w:cs="Calibri"/>
          <w:color w:val="000000"/>
        </w:rPr>
      </w:pPr>
      <w:r w:rsidRPr="00972E4C">
        <w:rPr>
          <w:rFonts w:ascii="Calibri" w:hAnsi="Calibri" w:cs="Calibri"/>
          <w:b/>
          <w:bCs/>
        </w:rPr>
        <w:t xml:space="preserve">One of them: </w:t>
      </w:r>
      <w:r>
        <w:rPr>
          <w:rFonts w:ascii="Calibri" w:hAnsi="Calibri" w:cs="Calibri"/>
        </w:rPr>
        <w:t>U</w:t>
      </w:r>
      <w:r w:rsidRPr="00972E4C">
        <w:rPr>
          <w:rFonts w:ascii="Calibri" w:hAnsi="Calibri" w:cs="Calibri"/>
        </w:rPr>
        <w:t xml:space="preserve">nder the veil of nifâq, a fearsome individual called Sufyan, who will deny the risalah of Ahmad (asm), will be the leader of the people of nifâq and work to destroy the Sharî’ah of Islam. Against him, a luminous personage called Muhammad Mahdî from </w:t>
      </w:r>
      <w:r>
        <w:rPr>
          <w:rFonts w:ascii="Calibri" w:hAnsi="Calibri" w:cs="Calibri"/>
        </w:rPr>
        <w:t>â</w:t>
      </w:r>
      <w:r w:rsidRPr="00972E4C">
        <w:rPr>
          <w:rFonts w:ascii="Calibri" w:hAnsi="Calibri" w:cs="Calibri"/>
        </w:rPr>
        <w:t>l al-</w:t>
      </w:r>
      <w:r>
        <w:rPr>
          <w:rFonts w:ascii="Calibri" w:hAnsi="Calibri" w:cs="Calibri"/>
        </w:rPr>
        <w:t>b</w:t>
      </w:r>
      <w:r w:rsidRPr="00972E4C">
        <w:rPr>
          <w:rFonts w:ascii="Calibri" w:hAnsi="Calibri" w:cs="Calibri"/>
        </w:rPr>
        <w:t xml:space="preserve">ayt, who is tied to the luminous chain of </w:t>
      </w:r>
      <w:r>
        <w:rPr>
          <w:rFonts w:ascii="Calibri" w:hAnsi="Calibri" w:cs="Calibri"/>
        </w:rPr>
        <w:t>â</w:t>
      </w:r>
      <w:r w:rsidRPr="00972E4C">
        <w:rPr>
          <w:rFonts w:ascii="Calibri" w:hAnsi="Calibri" w:cs="Calibri"/>
        </w:rPr>
        <w:t>l al-</w:t>
      </w:r>
      <w:r>
        <w:rPr>
          <w:rFonts w:ascii="Calibri" w:hAnsi="Calibri" w:cs="Calibri"/>
        </w:rPr>
        <w:t>b</w:t>
      </w:r>
      <w:r w:rsidRPr="00972E4C">
        <w:rPr>
          <w:rFonts w:ascii="Calibri" w:hAnsi="Calibri" w:cs="Calibri"/>
        </w:rPr>
        <w:t>ayt of the Prophet and who will be the leader of the people of walayâh and the people of perfection, will kill and</w:t>
      </w:r>
      <w:r w:rsidRPr="00B748D9">
        <w:rPr>
          <w:rFonts w:ascii="Calibri" w:hAnsi="Calibri" w:cs="Calibri"/>
          <w:color w:val="000000"/>
        </w:rPr>
        <w:t xml:space="preserve"> scatter that munâfiq current, which is the ma’nawî collective personality of Sufyan.</w:t>
      </w:r>
    </w:p>
    <w:p w:rsidR="00904C1F" w:rsidRDefault="00904C1F" w:rsidP="00904C1F">
      <w:pPr>
        <w:widowControl w:val="0"/>
        <w:autoSpaceDE w:val="0"/>
        <w:spacing w:before="120"/>
        <w:jc w:val="both"/>
        <w:rPr>
          <w:rFonts w:ascii="Calibri" w:hAnsi="Calibri" w:cs="Calibri"/>
          <w:color w:val="000000"/>
        </w:rPr>
      </w:pPr>
      <w:r w:rsidRPr="00D00FE4">
        <w:rPr>
          <w:rFonts w:ascii="Calibri" w:hAnsi="Calibri" w:cs="Calibri"/>
          <w:b/>
          <w:bCs/>
          <w:color w:val="000000"/>
        </w:rPr>
        <w:t>As for the second current:</w:t>
      </w:r>
      <w:r w:rsidRPr="00D00FE4">
        <w:rPr>
          <w:rFonts w:ascii="Calibri" w:hAnsi="Calibri" w:cs="Calibri"/>
          <w:color w:val="000000"/>
        </w:rPr>
        <w:t xml:space="preserve"> </w:t>
      </w:r>
      <w:r>
        <w:rPr>
          <w:rFonts w:ascii="Calibri" w:hAnsi="Calibri" w:cs="Calibri"/>
          <w:color w:val="000000"/>
        </w:rPr>
        <w:t xml:space="preserve">A </w:t>
      </w:r>
      <w:r w:rsidRPr="00D00FE4">
        <w:rPr>
          <w:rFonts w:ascii="Calibri" w:hAnsi="Calibri" w:cs="Calibri"/>
          <w:color w:val="000000"/>
        </w:rPr>
        <w:t>current</w:t>
      </w:r>
      <w:r>
        <w:rPr>
          <w:rFonts w:ascii="Calibri" w:hAnsi="Calibri" w:cs="Calibri"/>
          <w:color w:val="000000"/>
        </w:rPr>
        <w:t>,</w:t>
      </w:r>
      <w:r w:rsidRPr="00D00FE4">
        <w:rPr>
          <w:rFonts w:ascii="Calibri" w:hAnsi="Calibri" w:cs="Calibri"/>
          <w:color w:val="000000"/>
        </w:rPr>
        <w:t xml:space="preserve"> like that of Nimrod</w:t>
      </w:r>
      <w:r>
        <w:rPr>
          <w:rFonts w:ascii="Calibri" w:hAnsi="Calibri" w:cs="Calibri"/>
          <w:color w:val="000000"/>
        </w:rPr>
        <w:t>,</w:t>
      </w:r>
      <w:r w:rsidRPr="00D00FE4">
        <w:rPr>
          <w:rFonts w:ascii="Calibri" w:hAnsi="Calibri" w:cs="Calibri"/>
          <w:color w:val="000000"/>
        </w:rPr>
        <w:t xml:space="preserve"> born of naturalist and materialist ph</w:t>
      </w:r>
      <w:r w:rsidRPr="005E76D7">
        <w:rPr>
          <w:rFonts w:ascii="Calibri" w:hAnsi="Calibri" w:cs="Calibri"/>
          <w:color w:val="000000"/>
        </w:rPr>
        <w:t>ilosophy</w:t>
      </w:r>
      <w:r>
        <w:rPr>
          <w:rFonts w:ascii="Calibri" w:hAnsi="Calibri" w:cs="Calibri"/>
          <w:color w:val="000000"/>
        </w:rPr>
        <w:t>,</w:t>
      </w:r>
      <w:r w:rsidRPr="005E76D7">
        <w:rPr>
          <w:rFonts w:ascii="Calibri" w:hAnsi="Calibri" w:cs="Calibri"/>
          <w:color w:val="000000"/>
        </w:rPr>
        <w:t xml:space="preserve"> will gradually spread and gain strength at the âkhirzaman </w:t>
      </w:r>
      <w:r>
        <w:rPr>
          <w:rFonts w:ascii="Calibri" w:hAnsi="Calibri" w:cs="Calibri"/>
          <w:color w:val="000000"/>
        </w:rPr>
        <w:t>through</w:t>
      </w:r>
      <w:r w:rsidRPr="005E76D7">
        <w:rPr>
          <w:rFonts w:ascii="Calibri" w:hAnsi="Calibri" w:cs="Calibri"/>
          <w:color w:val="000000"/>
        </w:rPr>
        <w:t xml:space="preserve"> materialist philosophy and reach a degree that will deny ulûhiyyah. Just as a savage man, who does not </w:t>
      </w:r>
      <w:r>
        <w:rPr>
          <w:rFonts w:ascii="Calibri" w:hAnsi="Calibri" w:cs="Calibri"/>
          <w:color w:val="000000"/>
        </w:rPr>
        <w:t>acknowledge</w:t>
      </w:r>
      <w:r w:rsidRPr="005E76D7">
        <w:rPr>
          <w:rFonts w:ascii="Calibri" w:hAnsi="Calibri" w:cs="Calibri"/>
          <w:color w:val="000000"/>
        </w:rPr>
        <w:t xml:space="preserve"> the sultân and does not </w:t>
      </w:r>
      <w:r>
        <w:rPr>
          <w:rFonts w:ascii="Calibri" w:hAnsi="Calibri" w:cs="Calibri"/>
          <w:color w:val="000000"/>
        </w:rPr>
        <w:t>recognise</w:t>
      </w:r>
      <w:r w:rsidRPr="005E76D7">
        <w:rPr>
          <w:rFonts w:ascii="Calibri" w:hAnsi="Calibri" w:cs="Calibri"/>
          <w:color w:val="000000"/>
        </w:rPr>
        <w:t xml:space="preserve"> that the officials and individuals in the army are his soldiers, attributes a </w:t>
      </w:r>
      <w:r>
        <w:rPr>
          <w:rFonts w:ascii="Calibri" w:hAnsi="Calibri" w:cs="Calibri"/>
          <w:color w:val="000000"/>
        </w:rPr>
        <w:t>type</w:t>
      </w:r>
      <w:r w:rsidRPr="005E76D7">
        <w:rPr>
          <w:rFonts w:ascii="Calibri" w:hAnsi="Calibri" w:cs="Calibri"/>
          <w:color w:val="000000"/>
        </w:rPr>
        <w:t xml:space="preserve"> of sovereign</w:t>
      </w:r>
      <w:r>
        <w:rPr>
          <w:rFonts w:ascii="Calibri" w:hAnsi="Calibri" w:cs="Calibri"/>
          <w:color w:val="000000"/>
        </w:rPr>
        <w:t>ty</w:t>
      </w:r>
      <w:r w:rsidRPr="005E76D7">
        <w:rPr>
          <w:rFonts w:ascii="Calibri" w:hAnsi="Calibri" w:cs="Calibri"/>
          <w:color w:val="000000"/>
        </w:rPr>
        <w:t xml:space="preserve"> and</w:t>
      </w:r>
      <w:r w:rsidRPr="00972E4C">
        <w:rPr>
          <w:rFonts w:ascii="Calibri" w:hAnsi="Calibri" w:cs="Calibri"/>
          <w:color w:val="000000"/>
        </w:rPr>
        <w:t xml:space="preserve"> </w:t>
      </w:r>
      <w:r w:rsidRPr="005E76D7">
        <w:rPr>
          <w:rFonts w:ascii="Calibri" w:hAnsi="Calibri" w:cs="Calibri"/>
          <w:color w:val="000000"/>
        </w:rPr>
        <w:t xml:space="preserve">a </w:t>
      </w:r>
      <w:r>
        <w:rPr>
          <w:rFonts w:ascii="Calibri" w:hAnsi="Calibri" w:cs="Calibri"/>
          <w:color w:val="000000"/>
        </w:rPr>
        <w:t>kind</w:t>
      </w:r>
      <w:r w:rsidRPr="005E76D7">
        <w:rPr>
          <w:rFonts w:ascii="Calibri" w:hAnsi="Calibri" w:cs="Calibri"/>
          <w:color w:val="000000"/>
        </w:rPr>
        <w:t xml:space="preserve"> of rulership to everyone and each soldier. In the </w:t>
      </w:r>
      <w:r w:rsidRPr="00972E4C">
        <w:rPr>
          <w:rFonts w:ascii="Calibri" w:hAnsi="Calibri" w:cs="Calibri"/>
        </w:rPr>
        <w:t>same way, the individuals of that current that denies Allah attribute a rubûbiyyah to their nafs, each of which is a little Nimrod. And as for the Dajjal, the greatest of them, who will be their leader and</w:t>
      </w:r>
      <w:r w:rsidRPr="005E76D7">
        <w:rPr>
          <w:rFonts w:ascii="Calibri" w:hAnsi="Calibri" w:cs="Calibri"/>
          <w:color w:val="000000"/>
        </w:rPr>
        <w:t xml:space="preserve"> will possess terrible wonders from the sort of the events of spiritualism and hypnosis, he will go further and proclaim his ulûhiyyah by imagining his tyrannical and </w:t>
      </w:r>
      <w:r>
        <w:rPr>
          <w:rFonts w:ascii="Calibri" w:hAnsi="Calibri" w:cs="Calibri"/>
          <w:color w:val="000000"/>
        </w:rPr>
        <w:t>superficial</w:t>
      </w:r>
      <w:r w:rsidRPr="005E76D7">
        <w:rPr>
          <w:rFonts w:ascii="Calibri" w:hAnsi="Calibri" w:cs="Calibri"/>
          <w:color w:val="000000"/>
        </w:rPr>
        <w:t xml:space="preserve"> rule to be </w:t>
      </w:r>
      <w:r w:rsidRPr="00CA52A4">
        <w:rPr>
          <w:rFonts w:ascii="Calibri" w:hAnsi="Calibri" w:cs="Calibri"/>
          <w:color w:val="000000"/>
        </w:rPr>
        <w:t xml:space="preserve">a sort of rubûbiyyah. It is well-known how foolish buffoonery </w:t>
      </w:r>
      <w:r>
        <w:rPr>
          <w:rFonts w:ascii="Calibri" w:hAnsi="Calibri" w:cs="Calibri"/>
          <w:color w:val="000000"/>
        </w:rPr>
        <w:t xml:space="preserve">it </w:t>
      </w:r>
      <w:r w:rsidRPr="00CA52A4">
        <w:rPr>
          <w:rFonts w:ascii="Calibri" w:hAnsi="Calibri" w:cs="Calibri"/>
          <w:color w:val="000000"/>
        </w:rPr>
        <w:t>is for an impotent man</w:t>
      </w:r>
      <w:r>
        <w:rPr>
          <w:rFonts w:ascii="Calibri" w:hAnsi="Calibri" w:cs="Calibri"/>
          <w:color w:val="000000"/>
        </w:rPr>
        <w:t xml:space="preserve"> who is</w:t>
      </w:r>
      <w:r w:rsidRPr="00CA52A4">
        <w:rPr>
          <w:rFonts w:ascii="Calibri" w:hAnsi="Calibri" w:cs="Calibri"/>
          <w:color w:val="000000"/>
        </w:rPr>
        <w:t xml:space="preserve"> defeated by a fly and cannot create</w:t>
      </w:r>
      <w:r w:rsidRPr="005E76D7">
        <w:rPr>
          <w:rFonts w:ascii="Calibri" w:hAnsi="Calibri" w:cs="Calibri"/>
          <w:color w:val="000000"/>
        </w:rPr>
        <w:t xml:space="preserve"> even a fly's wing</w:t>
      </w:r>
      <w:r>
        <w:rPr>
          <w:rFonts w:ascii="Calibri" w:hAnsi="Calibri" w:cs="Calibri"/>
          <w:color w:val="000000"/>
        </w:rPr>
        <w:t xml:space="preserve"> to</w:t>
      </w:r>
      <w:r w:rsidRPr="005E76D7">
        <w:rPr>
          <w:rFonts w:ascii="Calibri" w:hAnsi="Calibri" w:cs="Calibri"/>
          <w:color w:val="000000"/>
        </w:rPr>
        <w:t xml:space="preserve"> claim ulûhiyyah.</w:t>
      </w:r>
    </w:p>
    <w:p w:rsidR="00904C1F" w:rsidRDefault="00904C1F" w:rsidP="00904C1F">
      <w:pPr>
        <w:widowControl w:val="0"/>
        <w:autoSpaceDE w:val="0"/>
        <w:spacing w:before="120"/>
        <w:jc w:val="both"/>
        <w:rPr>
          <w:rFonts w:ascii="Calibri" w:hAnsi="Calibri" w:cs="Calibri"/>
          <w:color w:val="000000"/>
        </w:rPr>
      </w:pPr>
      <w:r w:rsidRPr="00B748D9">
        <w:rPr>
          <w:rFonts w:ascii="Calibri" w:hAnsi="Calibri" w:cs="Calibri"/>
          <w:color w:val="000000"/>
        </w:rPr>
        <w:t xml:space="preserve">Thus, at such a time, </w:t>
      </w:r>
      <w:r w:rsidRPr="005E76D7">
        <w:rPr>
          <w:rFonts w:ascii="Calibri" w:hAnsi="Calibri" w:cs="Calibri"/>
          <w:color w:val="000000"/>
        </w:rPr>
        <w:t xml:space="preserve">when that </w:t>
      </w:r>
      <w:r w:rsidRPr="00972E4C">
        <w:rPr>
          <w:rFonts w:ascii="Calibri" w:hAnsi="Calibri" w:cs="Calibri"/>
        </w:rPr>
        <w:t>current seems to be very strong, the religion of true Christianity, which consists of the ma’nawî personality</w:t>
      </w:r>
      <w:r w:rsidRPr="00B748D9">
        <w:rPr>
          <w:rFonts w:ascii="Calibri" w:hAnsi="Calibri" w:cs="Calibri"/>
          <w:color w:val="000000"/>
        </w:rPr>
        <w:t xml:space="preserve"> of Hazrat ‘Îsâ ‘Alayhissalâm, will emerge. </w:t>
      </w:r>
      <w:r>
        <w:rPr>
          <w:rFonts w:ascii="Calibri" w:hAnsi="Calibri" w:cs="Calibri"/>
          <w:color w:val="000000"/>
        </w:rPr>
        <w:t>It means that</w:t>
      </w:r>
      <w:r w:rsidRPr="00B748D9">
        <w:rPr>
          <w:rFonts w:ascii="Calibri" w:hAnsi="Calibri" w:cs="Calibri"/>
          <w:color w:val="000000"/>
        </w:rPr>
        <w:t xml:space="preserve"> it will descend from the samâ of the rahmah of Allah; the </w:t>
      </w:r>
      <w:r w:rsidRPr="005E76D7">
        <w:rPr>
          <w:rFonts w:ascii="Calibri" w:hAnsi="Calibri" w:cs="Calibri"/>
          <w:color w:val="000000"/>
        </w:rPr>
        <w:t xml:space="preserve">present religion of Christianity will </w:t>
      </w:r>
      <w:r>
        <w:rPr>
          <w:rFonts w:ascii="Calibri" w:hAnsi="Calibri" w:cs="Calibri"/>
          <w:color w:val="000000"/>
        </w:rPr>
        <w:t xml:space="preserve">be </w:t>
      </w:r>
      <w:r w:rsidRPr="005E76D7">
        <w:rPr>
          <w:rFonts w:ascii="Calibri" w:hAnsi="Calibri" w:cs="Calibri"/>
          <w:color w:val="000000"/>
        </w:rPr>
        <w:t>purif</w:t>
      </w:r>
      <w:r>
        <w:rPr>
          <w:rFonts w:ascii="Calibri" w:hAnsi="Calibri" w:cs="Calibri"/>
          <w:color w:val="000000"/>
        </w:rPr>
        <w:t>ied</w:t>
      </w:r>
      <w:r w:rsidRPr="005E76D7">
        <w:rPr>
          <w:rFonts w:ascii="Calibri" w:hAnsi="Calibri" w:cs="Calibri"/>
          <w:color w:val="000000"/>
        </w:rPr>
        <w:t xml:space="preserve"> </w:t>
      </w:r>
      <w:r>
        <w:rPr>
          <w:rFonts w:ascii="Calibri" w:hAnsi="Calibri" w:cs="Calibri"/>
          <w:color w:val="000000"/>
        </w:rPr>
        <w:t>before</w:t>
      </w:r>
      <w:r w:rsidRPr="005E76D7">
        <w:rPr>
          <w:rFonts w:ascii="Calibri" w:hAnsi="Calibri" w:cs="Calibri"/>
          <w:color w:val="000000"/>
        </w:rPr>
        <w:t xml:space="preserve"> that haqiqah, </w:t>
      </w:r>
      <w:r>
        <w:rPr>
          <w:rFonts w:ascii="Calibri" w:hAnsi="Calibri" w:cs="Calibri"/>
          <w:color w:val="000000"/>
        </w:rPr>
        <w:t xml:space="preserve">will </w:t>
      </w:r>
      <w:r w:rsidRPr="005E76D7">
        <w:rPr>
          <w:rFonts w:ascii="Calibri" w:hAnsi="Calibri" w:cs="Calibri"/>
          <w:color w:val="000000"/>
        </w:rPr>
        <w:t xml:space="preserve">divest from </w:t>
      </w:r>
      <w:r>
        <w:rPr>
          <w:rFonts w:ascii="Calibri" w:hAnsi="Calibri" w:cs="Calibri"/>
          <w:color w:val="000000"/>
        </w:rPr>
        <w:t xml:space="preserve">the </w:t>
      </w:r>
      <w:r w:rsidRPr="005E76D7">
        <w:rPr>
          <w:rFonts w:ascii="Calibri" w:hAnsi="Calibri" w:cs="Calibri"/>
          <w:color w:val="000000"/>
        </w:rPr>
        <w:t>superstitions and corruptions and unite with the haqiqahs of Islam</w:t>
      </w:r>
      <w:r w:rsidRPr="00B748D9">
        <w:rPr>
          <w:rFonts w:ascii="Calibri" w:hAnsi="Calibri" w:cs="Calibri"/>
          <w:color w:val="000000"/>
        </w:rPr>
        <w:t xml:space="preserve">; </w:t>
      </w:r>
      <w:r w:rsidRPr="005E76D7">
        <w:rPr>
          <w:rFonts w:ascii="Calibri" w:hAnsi="Calibri" w:cs="Calibri"/>
          <w:color w:val="000000"/>
        </w:rPr>
        <w:t>in a ma’nawî manner, Christianity will transform into a kind of Islam, a</w:t>
      </w:r>
      <w:r w:rsidRPr="00B748D9">
        <w:rPr>
          <w:rFonts w:ascii="Calibri" w:hAnsi="Calibri" w:cs="Calibri"/>
          <w:color w:val="000000"/>
        </w:rPr>
        <w:t xml:space="preserve">nd being guided by the Qur'an, such ma’nawî collective personality of Christianity will remain in the </w:t>
      </w:r>
      <w:r>
        <w:rPr>
          <w:rFonts w:ascii="Calibri" w:hAnsi="Calibri" w:cs="Calibri"/>
          <w:color w:val="000000"/>
        </w:rPr>
        <w:t>position</w:t>
      </w:r>
      <w:r w:rsidRPr="00B748D9">
        <w:rPr>
          <w:rFonts w:ascii="Calibri" w:hAnsi="Calibri" w:cs="Calibri"/>
          <w:color w:val="000000"/>
        </w:rPr>
        <w:t xml:space="preserve"> of a follower and Islam in the </w:t>
      </w:r>
      <w:r>
        <w:rPr>
          <w:rFonts w:ascii="Calibri" w:hAnsi="Calibri" w:cs="Calibri"/>
          <w:color w:val="000000"/>
        </w:rPr>
        <w:t>position</w:t>
      </w:r>
      <w:r w:rsidRPr="00B748D9">
        <w:rPr>
          <w:rFonts w:ascii="Calibri" w:hAnsi="Calibri" w:cs="Calibri"/>
          <w:color w:val="000000"/>
        </w:rPr>
        <w:t xml:space="preserve"> of being followed; as a result of this joining, the haqq religion will gain immense power. </w:t>
      </w:r>
    </w:p>
    <w:p w:rsidR="00904C1F" w:rsidRDefault="00904C1F" w:rsidP="00904C1F">
      <w:pPr>
        <w:widowControl w:val="0"/>
        <w:autoSpaceDE w:val="0"/>
        <w:spacing w:before="120"/>
        <w:jc w:val="both"/>
        <w:rPr>
          <w:rFonts w:ascii="Calibri" w:hAnsi="Calibri" w:cs="Calibri"/>
          <w:color w:val="000000"/>
        </w:rPr>
      </w:pPr>
      <w:r w:rsidRPr="00B748D9">
        <w:rPr>
          <w:rFonts w:ascii="Calibri" w:hAnsi="Calibri" w:cs="Calibri"/>
          <w:color w:val="000000"/>
        </w:rPr>
        <w:t xml:space="preserve">By relying on the promise of a Qadîr </w:t>
      </w:r>
      <w:r w:rsidRPr="00E43D2F">
        <w:rPr>
          <w:rFonts w:ascii="Calibri" w:hAnsi="Calibri" w:cs="Calibri"/>
        </w:rPr>
        <w:t>over all things, a Mukhbir as-Sâdiq</w:t>
      </w:r>
      <w:r w:rsidRPr="00E43D2F">
        <w:rPr>
          <w:rStyle w:val="FootnoteReference"/>
          <w:rFonts w:ascii="Calibri" w:hAnsi="Calibri" w:cs="Calibri"/>
        </w:rPr>
        <w:footnoteReference w:id="2"/>
      </w:r>
      <w:r w:rsidRPr="00E43D2F">
        <w:rPr>
          <w:rFonts w:ascii="Calibri" w:hAnsi="Calibri" w:cs="Calibri"/>
        </w:rPr>
        <w:t xml:space="preserve"> reported that as a result of the union of Christianity and Islam, which are defeated</w:t>
      </w:r>
      <w:r w:rsidRPr="00B748D9">
        <w:rPr>
          <w:rFonts w:ascii="Calibri" w:hAnsi="Calibri" w:cs="Calibri"/>
          <w:color w:val="000000"/>
        </w:rPr>
        <w:t xml:space="preserve"> by the current of irreligion </w:t>
      </w:r>
      <w:r w:rsidRPr="00B748D9">
        <w:rPr>
          <w:rFonts w:ascii="Calibri" w:hAnsi="Calibri" w:cs="Calibri"/>
          <w:color w:val="000000"/>
        </w:rPr>
        <w:lastRenderedPageBreak/>
        <w:t xml:space="preserve">when they </w:t>
      </w:r>
      <w:r w:rsidRPr="00E43D2F">
        <w:rPr>
          <w:rFonts w:ascii="Calibri" w:hAnsi="Calibri" w:cs="Calibri"/>
        </w:rPr>
        <w:t xml:space="preserve">were </w:t>
      </w:r>
      <w:r>
        <w:rPr>
          <w:rFonts w:ascii="Calibri" w:hAnsi="Calibri" w:cs="Calibri"/>
        </w:rPr>
        <w:t>not united,</w:t>
      </w:r>
      <w:r w:rsidRPr="00E43D2F">
        <w:rPr>
          <w:rFonts w:ascii="Calibri" w:hAnsi="Calibri" w:cs="Calibri"/>
        </w:rPr>
        <w:t xml:space="preserve"> while they have the capacity that will defeat and scatter the current of irreligion, the person of ‘Îsâ ‘Alayhissalâm, who is present in the ‘âlam of samâwât with his human body, will be the leader of that current</w:t>
      </w:r>
      <w:r w:rsidRPr="005E76D7">
        <w:rPr>
          <w:rFonts w:ascii="Calibri" w:hAnsi="Calibri" w:cs="Calibri"/>
          <w:color w:val="000000"/>
        </w:rPr>
        <w:t xml:space="preserve"> of haqq religion.</w:t>
      </w:r>
      <w:r w:rsidRPr="00B748D9">
        <w:rPr>
          <w:rFonts w:ascii="Calibri" w:hAnsi="Calibri" w:cs="Calibri"/>
          <w:color w:val="000000"/>
        </w:rPr>
        <w:t xml:space="preserve"> Since he </w:t>
      </w:r>
      <w:r>
        <w:rPr>
          <w:rFonts w:ascii="Calibri" w:hAnsi="Calibri" w:cs="Calibri"/>
          <w:color w:val="000000"/>
        </w:rPr>
        <w:t xml:space="preserve">(asm) </w:t>
      </w:r>
      <w:r w:rsidRPr="00B748D9">
        <w:rPr>
          <w:rFonts w:ascii="Calibri" w:hAnsi="Calibri" w:cs="Calibri"/>
          <w:color w:val="000000"/>
        </w:rPr>
        <w:t>has reported</w:t>
      </w:r>
      <w:r>
        <w:rPr>
          <w:rFonts w:ascii="Calibri" w:hAnsi="Calibri" w:cs="Calibri"/>
          <w:color w:val="000000"/>
        </w:rPr>
        <w:t xml:space="preserve"> it</w:t>
      </w:r>
      <w:r w:rsidRPr="00B748D9">
        <w:rPr>
          <w:rFonts w:ascii="Calibri" w:hAnsi="Calibri" w:cs="Calibri"/>
          <w:color w:val="000000"/>
        </w:rPr>
        <w:t>, it is haqq; since Al-Qadir over all things has promised it, He will certainly do it.</w:t>
      </w:r>
    </w:p>
    <w:p w:rsidR="00904C1F" w:rsidRPr="007236CE" w:rsidRDefault="00904C1F" w:rsidP="00904C1F">
      <w:pPr>
        <w:widowControl w:val="0"/>
        <w:autoSpaceDE w:val="0"/>
        <w:spacing w:before="120"/>
        <w:jc w:val="both"/>
        <w:rPr>
          <w:rFonts w:ascii="Calibri" w:hAnsi="Calibri" w:cs="Calibri"/>
        </w:rPr>
      </w:pPr>
      <w:r w:rsidRPr="009A0FB9">
        <w:rPr>
          <w:rFonts w:ascii="Calibri" w:hAnsi="Calibri" w:cs="Calibri"/>
          <w:color w:val="000000"/>
          <w:lang w:bidi="ar-SA"/>
        </w:rPr>
        <w:t xml:space="preserve">Yes, a Hakîm Zuljalâl, Who constantly sends the malâikah to the earth from </w:t>
      </w:r>
      <w:r>
        <w:rPr>
          <w:rFonts w:ascii="Calibri" w:hAnsi="Calibri" w:cs="Calibri"/>
          <w:color w:val="000000"/>
          <w:lang w:bidi="ar-SA"/>
        </w:rPr>
        <w:t>samâwât</w:t>
      </w:r>
      <w:r w:rsidRPr="009A0FB9">
        <w:rPr>
          <w:rFonts w:ascii="Calibri" w:hAnsi="Calibri" w:cs="Calibri"/>
          <w:color w:val="000000"/>
          <w:lang w:bidi="ar-SA"/>
        </w:rPr>
        <w:t xml:space="preserve"> </w:t>
      </w:r>
      <w:r>
        <w:rPr>
          <w:rFonts w:ascii="Calibri" w:hAnsi="Calibri" w:cs="Calibri"/>
          <w:color w:val="000000"/>
          <w:lang w:bidi="ar-SA"/>
        </w:rPr>
        <w:t xml:space="preserve">and </w:t>
      </w:r>
      <w:r w:rsidRPr="009A0FB9">
        <w:rPr>
          <w:rFonts w:ascii="Calibri" w:hAnsi="Calibri" w:cs="Calibri"/>
          <w:color w:val="000000"/>
          <w:lang w:bidi="ar-SA"/>
        </w:rPr>
        <w:t xml:space="preserve">sometimes gives a human form to them (like Hazrat Jibril </w:t>
      </w:r>
      <w:r w:rsidRPr="00E43D2F">
        <w:rPr>
          <w:rFonts w:ascii="Calibri" w:hAnsi="Calibri" w:cs="Calibri"/>
          <w:lang w:bidi="ar-SA"/>
        </w:rPr>
        <w:t>entering in the form of Dihya), sends rûh-beings from al-‘âlam al-arwâh and makes them take the form of human</w:t>
      </w:r>
      <w:r>
        <w:rPr>
          <w:rFonts w:ascii="Calibri" w:hAnsi="Calibri" w:cs="Calibri"/>
          <w:lang w:bidi="ar-SA"/>
        </w:rPr>
        <w:t xml:space="preserve"> beings</w:t>
      </w:r>
      <w:r w:rsidRPr="00E43D2F">
        <w:rPr>
          <w:rFonts w:ascii="Calibri" w:hAnsi="Calibri" w:cs="Calibri"/>
          <w:lang w:bidi="ar-SA"/>
        </w:rPr>
        <w:t xml:space="preserve"> and</w:t>
      </w:r>
      <w:r w:rsidRPr="009A0FB9">
        <w:rPr>
          <w:rFonts w:ascii="Calibri" w:hAnsi="Calibri" w:cs="Calibri"/>
          <w:color w:val="000000"/>
          <w:lang w:bidi="ar-SA"/>
        </w:rPr>
        <w:t xml:space="preserve"> even </w:t>
      </w:r>
      <w:r w:rsidRPr="00E43D2F">
        <w:rPr>
          <w:rFonts w:ascii="Calibri" w:hAnsi="Calibri" w:cs="Calibri"/>
          <w:lang w:bidi="ar-SA"/>
        </w:rPr>
        <w:t xml:space="preserve">sends the rûhs of many deceased awliyâ to the world with a mithâlî body… Even if Hazrat ‘Îsâ, who is alive and present with his body in the samâ of the world, had truly died and gone to the furthest corner of the ‘âlam of the âkhirah, for such an immense </w:t>
      </w:r>
      <w:r>
        <w:rPr>
          <w:rFonts w:ascii="Calibri" w:hAnsi="Calibri" w:cs="Calibri"/>
          <w:lang w:bidi="ar-SA"/>
        </w:rPr>
        <w:t>conclusion</w:t>
      </w:r>
      <w:r w:rsidRPr="00E43D2F">
        <w:rPr>
          <w:rFonts w:ascii="Calibri" w:hAnsi="Calibri" w:cs="Calibri"/>
          <w:lang w:bidi="ar-SA"/>
        </w:rPr>
        <w:t>, it is not far from the</w:t>
      </w:r>
      <w:r w:rsidRPr="009A0FB9">
        <w:rPr>
          <w:rFonts w:ascii="Calibri" w:hAnsi="Calibri" w:cs="Calibri"/>
          <w:color w:val="000000"/>
          <w:lang w:bidi="ar-SA"/>
        </w:rPr>
        <w:t xml:space="preserve"> hikmah of such Hakîm </w:t>
      </w:r>
      <w:r>
        <w:rPr>
          <w:rFonts w:ascii="Calibri" w:hAnsi="Calibri" w:cs="Calibri"/>
          <w:color w:val="000000"/>
          <w:lang w:bidi="ar-SA"/>
        </w:rPr>
        <w:t xml:space="preserve">to </w:t>
      </w:r>
      <w:r w:rsidRPr="009A0FB9">
        <w:rPr>
          <w:rFonts w:ascii="Calibri" w:hAnsi="Calibri" w:cs="Calibri"/>
          <w:color w:val="000000"/>
          <w:lang w:bidi="ar-SA"/>
        </w:rPr>
        <w:t>cloth</w:t>
      </w:r>
      <w:r>
        <w:rPr>
          <w:rFonts w:ascii="Calibri" w:hAnsi="Calibri" w:cs="Calibri"/>
          <w:color w:val="000000"/>
          <w:lang w:bidi="ar-SA"/>
        </w:rPr>
        <w:t>e</w:t>
      </w:r>
      <w:r w:rsidRPr="009A0FB9">
        <w:rPr>
          <w:rFonts w:ascii="Calibri" w:hAnsi="Calibri" w:cs="Calibri"/>
          <w:color w:val="000000"/>
          <w:lang w:bidi="ar-SA"/>
        </w:rPr>
        <w:t xml:space="preserve"> Hazrat ‘Îsâ ‘Alayhissalâm</w:t>
      </w:r>
      <w:r>
        <w:rPr>
          <w:rFonts w:ascii="Calibri" w:hAnsi="Calibri" w:cs="Calibri"/>
          <w:color w:val="000000"/>
          <w:lang w:bidi="ar-SA"/>
        </w:rPr>
        <w:t xml:space="preserve"> with</w:t>
      </w:r>
      <w:r w:rsidRPr="009A0FB9">
        <w:rPr>
          <w:rFonts w:ascii="Calibri" w:hAnsi="Calibri" w:cs="Calibri"/>
          <w:color w:val="000000"/>
          <w:lang w:bidi="ar-SA"/>
        </w:rPr>
        <w:t xml:space="preserve"> a body and send him </w:t>
      </w:r>
      <w:r>
        <w:rPr>
          <w:rFonts w:ascii="Calibri" w:hAnsi="Calibri" w:cs="Calibri"/>
          <w:color w:val="000000"/>
          <w:lang w:bidi="ar-SA"/>
        </w:rPr>
        <w:t>in</w:t>
      </w:r>
      <w:r w:rsidRPr="009A0FB9">
        <w:rPr>
          <w:rFonts w:ascii="Calibri" w:hAnsi="Calibri" w:cs="Calibri"/>
          <w:color w:val="000000"/>
          <w:lang w:bidi="ar-SA"/>
        </w:rPr>
        <w:t>to the world</w:t>
      </w:r>
      <w:r w:rsidRPr="00AA371B">
        <w:rPr>
          <w:rFonts w:ascii="Calibri" w:hAnsi="Calibri" w:cs="Calibri"/>
          <w:color w:val="000000"/>
          <w:lang w:bidi="ar-SA"/>
        </w:rPr>
        <w:t xml:space="preserve"> </w:t>
      </w:r>
      <w:r>
        <w:rPr>
          <w:rFonts w:ascii="Calibri" w:hAnsi="Calibri" w:cs="Calibri"/>
          <w:color w:val="000000"/>
          <w:lang w:bidi="ar-SA"/>
        </w:rPr>
        <w:t>f</w:t>
      </w:r>
      <w:r w:rsidRPr="009A0FB9">
        <w:rPr>
          <w:rFonts w:ascii="Calibri" w:hAnsi="Calibri" w:cs="Calibri"/>
          <w:color w:val="000000"/>
          <w:lang w:bidi="ar-SA"/>
        </w:rPr>
        <w:t xml:space="preserve">or the most </w:t>
      </w:r>
      <w:r>
        <w:rPr>
          <w:rFonts w:ascii="Calibri" w:hAnsi="Calibri" w:cs="Calibri"/>
          <w:color w:val="000000"/>
          <w:lang w:bidi="ar-SA"/>
        </w:rPr>
        <w:t>significant</w:t>
      </w:r>
      <w:r w:rsidRPr="009A0FB9">
        <w:rPr>
          <w:rFonts w:ascii="Calibri" w:hAnsi="Calibri" w:cs="Calibri"/>
          <w:color w:val="000000"/>
          <w:lang w:bidi="ar-SA"/>
        </w:rPr>
        <w:t xml:space="preserve"> </w:t>
      </w:r>
      <w:r>
        <w:rPr>
          <w:rFonts w:ascii="Calibri" w:hAnsi="Calibri" w:cs="Calibri"/>
          <w:color w:val="000000"/>
          <w:lang w:bidi="ar-SA"/>
        </w:rPr>
        <w:t xml:space="preserve">and </w:t>
      </w:r>
      <w:r w:rsidRPr="009A0FB9">
        <w:rPr>
          <w:rFonts w:ascii="Calibri" w:hAnsi="Calibri" w:cs="Calibri"/>
          <w:color w:val="000000"/>
          <w:lang w:bidi="ar-SA"/>
        </w:rPr>
        <w:t>beautiful end</w:t>
      </w:r>
      <w:r>
        <w:rPr>
          <w:rFonts w:ascii="Calibri" w:hAnsi="Calibri" w:cs="Calibri"/>
          <w:color w:val="000000"/>
          <w:lang w:bidi="ar-SA"/>
        </w:rPr>
        <w:t>ing</w:t>
      </w:r>
      <w:r w:rsidRPr="009A0FB9">
        <w:rPr>
          <w:rFonts w:ascii="Calibri" w:hAnsi="Calibri" w:cs="Calibri"/>
          <w:color w:val="000000"/>
          <w:lang w:bidi="ar-SA"/>
        </w:rPr>
        <w:t xml:space="preserve"> </w:t>
      </w:r>
      <w:r>
        <w:rPr>
          <w:rFonts w:ascii="Calibri" w:hAnsi="Calibri" w:cs="Calibri"/>
          <w:color w:val="000000"/>
          <w:lang w:bidi="ar-SA"/>
        </w:rPr>
        <w:t xml:space="preserve">of </w:t>
      </w:r>
      <w:r w:rsidRPr="009A0FB9">
        <w:rPr>
          <w:rFonts w:ascii="Calibri" w:hAnsi="Calibri" w:cs="Calibri"/>
          <w:color w:val="000000"/>
          <w:lang w:bidi="ar-SA"/>
        </w:rPr>
        <w:t>the religion of ‘Îsâ</w:t>
      </w:r>
      <w:r>
        <w:rPr>
          <w:rFonts w:ascii="Calibri" w:hAnsi="Calibri" w:cs="Calibri"/>
          <w:color w:val="000000"/>
          <w:lang w:bidi="ar-SA"/>
        </w:rPr>
        <w:t>. Indeed</w:t>
      </w:r>
      <w:r w:rsidRPr="009A0FB9">
        <w:rPr>
          <w:rFonts w:ascii="Calibri" w:hAnsi="Calibri" w:cs="Calibri"/>
          <w:color w:val="000000"/>
          <w:lang w:bidi="ar-SA"/>
        </w:rPr>
        <w:t>, He promised it because His hikmah required it to be thus, and since He promised it, He will certainly send him.</w:t>
      </w:r>
    </w:p>
    <w:p w:rsidR="00904C1F" w:rsidRPr="00ED2168" w:rsidRDefault="00904C1F" w:rsidP="00904C1F">
      <w:pPr>
        <w:widowControl w:val="0"/>
        <w:autoSpaceDE w:val="0"/>
        <w:spacing w:before="120"/>
        <w:jc w:val="both"/>
        <w:rPr>
          <w:rFonts w:ascii="Calibri" w:hAnsi="Calibri" w:cs="Calibri"/>
          <w:color w:val="000000"/>
          <w:lang w:bidi="ar-SA"/>
        </w:rPr>
      </w:pPr>
      <w:r w:rsidRPr="00ED2168">
        <w:rPr>
          <w:rFonts w:ascii="Calibri" w:hAnsi="Calibri" w:cs="Calibri"/>
          <w:color w:val="000000"/>
          <w:lang w:bidi="ar-SA"/>
        </w:rPr>
        <w:t xml:space="preserve">When Hazrat ‘Îsâ ‘Alayhissalâm comes, </w:t>
      </w:r>
      <w:r w:rsidRPr="00ED2168">
        <w:rPr>
          <w:rStyle w:val="Strong"/>
          <w:rFonts w:ascii="Calibri" w:hAnsi="Calibri" w:cs="Calibri"/>
          <w:color w:val="0E101A"/>
        </w:rPr>
        <w:t xml:space="preserve">everyone </w:t>
      </w:r>
      <w:r>
        <w:rPr>
          <w:rStyle w:val="Strong"/>
          <w:rFonts w:ascii="Calibri" w:hAnsi="Calibri" w:cs="Calibri"/>
          <w:color w:val="0E101A"/>
        </w:rPr>
        <w:t xml:space="preserve">does not need </w:t>
      </w:r>
      <w:r w:rsidRPr="00ED2168">
        <w:rPr>
          <w:rStyle w:val="Strong"/>
          <w:rFonts w:ascii="Calibri" w:hAnsi="Calibri" w:cs="Calibri"/>
          <w:color w:val="0E101A"/>
        </w:rPr>
        <w:t>to know him to be the real</w:t>
      </w:r>
      <w:r w:rsidRPr="00ED2168">
        <w:rPr>
          <w:rFonts w:ascii="Calibri" w:hAnsi="Calibri" w:cs="Calibri"/>
          <w:color w:val="000000"/>
          <w:lang w:bidi="ar-SA"/>
        </w:rPr>
        <w:t xml:space="preserve"> ‘Îsâ. His khawass and</w:t>
      </w:r>
      <w:r w:rsidRPr="00ED2168">
        <w:rPr>
          <w:rStyle w:val="Strong"/>
          <w:rFonts w:ascii="Calibri" w:hAnsi="Calibri" w:cs="Calibri"/>
          <w:color w:val="0E101A"/>
        </w:rPr>
        <w:t xml:space="preserve"> close</w:t>
      </w:r>
      <w:r>
        <w:rPr>
          <w:rStyle w:val="Strong"/>
          <w:rFonts w:ascii="Calibri" w:hAnsi="Calibri" w:cs="Calibri"/>
          <w:color w:val="0E101A"/>
        </w:rPr>
        <w:t>st</w:t>
      </w:r>
      <w:r w:rsidRPr="00ED2168">
        <w:rPr>
          <w:rStyle w:val="Strong"/>
          <w:rFonts w:ascii="Calibri" w:hAnsi="Calibri" w:cs="Calibri"/>
          <w:color w:val="0E101A"/>
        </w:rPr>
        <w:t> </w:t>
      </w:r>
      <w:r>
        <w:rPr>
          <w:rFonts w:ascii="Calibri" w:hAnsi="Calibri" w:cs="Calibri"/>
          <w:color w:val="000000"/>
          <w:lang w:bidi="ar-SA"/>
        </w:rPr>
        <w:t>followers</w:t>
      </w:r>
      <w:r w:rsidRPr="00ED2168">
        <w:rPr>
          <w:rFonts w:ascii="Calibri" w:hAnsi="Calibri" w:cs="Calibri"/>
          <w:color w:val="000000"/>
          <w:lang w:bidi="ar-SA"/>
        </w:rPr>
        <w:t xml:space="preserve"> will recognise him through the nûr of îmân. Everyone will not recognise him</w:t>
      </w:r>
      <w:r>
        <w:rPr>
          <w:rFonts w:ascii="Calibri" w:hAnsi="Calibri" w:cs="Calibri"/>
          <w:color w:val="000000"/>
          <w:lang w:bidi="ar-SA"/>
        </w:rPr>
        <w:t xml:space="preserve"> evidently</w:t>
      </w:r>
      <w:r w:rsidRPr="00ED2168">
        <w:rPr>
          <w:rFonts w:ascii="Calibri" w:hAnsi="Calibri" w:cs="Calibri"/>
          <w:color w:val="000000"/>
          <w:lang w:bidi="ar-SA"/>
        </w:rPr>
        <w:t>.</w:t>
      </w:r>
    </w:p>
    <w:p w:rsidR="00904C1F" w:rsidRDefault="00904C1F" w:rsidP="00904C1F">
      <w:pPr>
        <w:spacing w:before="120"/>
        <w:jc w:val="both"/>
        <w:rPr>
          <w:rFonts w:ascii="Calibri" w:hAnsi="Calibri" w:cs="Calibri"/>
          <w:color w:val="000000"/>
          <w:lang w:bidi="ar-SA"/>
        </w:rPr>
      </w:pPr>
      <w:r>
        <w:rPr>
          <w:rFonts w:ascii="Calibri" w:hAnsi="Calibri" w:cs="Calibri"/>
          <w:b/>
          <w:bCs/>
          <w:color w:val="000000"/>
          <w:highlight w:val="white"/>
          <w:lang w:bidi="ar-SA"/>
        </w:rPr>
        <w:t xml:space="preserve">Question: </w:t>
      </w:r>
      <w:r>
        <w:rPr>
          <w:rFonts w:ascii="Calibri" w:hAnsi="Calibri" w:cs="Calibri"/>
        </w:rPr>
        <w:t xml:space="preserve">In the </w:t>
      </w:r>
      <w:r w:rsidRPr="00170703">
        <w:rPr>
          <w:rFonts w:ascii="Calibri" w:hAnsi="Calibri" w:cs="Calibri"/>
        </w:rPr>
        <w:t>riwâyât</w:t>
      </w:r>
      <w:r>
        <w:rPr>
          <w:rFonts w:ascii="Calibri" w:hAnsi="Calibri" w:cs="Calibri"/>
        </w:rPr>
        <w:t xml:space="preserve">, it </w:t>
      </w:r>
      <w:r w:rsidRPr="004E1C77">
        <w:rPr>
          <w:rFonts w:ascii="Calibri" w:hAnsi="Calibri" w:cs="Calibri"/>
        </w:rPr>
        <w:t>was mentioned that</w:t>
      </w:r>
      <w:r w:rsidRPr="004E1C77">
        <w:rPr>
          <w:rFonts w:ascii="Calibri" w:hAnsi="Calibri" w:cs="Calibri"/>
          <w:shd w:val="clear" w:color="auto" w:fill="FFFFFF"/>
        </w:rPr>
        <w:t xml:space="preserve"> </w:t>
      </w:r>
      <w:r w:rsidRPr="004E1C77">
        <w:rPr>
          <w:rFonts w:ascii="Calibri" w:hAnsi="Calibri" w:cs="Calibri"/>
          <w:highlight w:val="white"/>
        </w:rPr>
        <w:t xml:space="preserve">"The Dajjal has a false Jannah; he throws </w:t>
      </w:r>
      <w:r w:rsidRPr="004E1C77">
        <w:rPr>
          <w:rFonts w:ascii="Calibri" w:hAnsi="Calibri" w:cs="Calibri"/>
        </w:rPr>
        <w:t xml:space="preserve">those who </w:t>
      </w:r>
      <w:r w:rsidRPr="004E1C77">
        <w:rPr>
          <w:rFonts w:ascii="Calibri" w:hAnsi="Calibri" w:cs="Calibri"/>
          <w:highlight w:val="white"/>
        </w:rPr>
        <w:t xml:space="preserve">follow him into it. He also has a </w:t>
      </w:r>
      <w:r>
        <w:rPr>
          <w:rFonts w:ascii="Calibri" w:hAnsi="Calibri" w:cs="Calibri"/>
          <w:highlight w:val="white"/>
        </w:rPr>
        <w:t>false</w:t>
      </w:r>
      <w:r w:rsidRPr="004E1C77">
        <w:rPr>
          <w:rFonts w:ascii="Calibri" w:hAnsi="Calibri" w:cs="Calibri"/>
          <w:highlight w:val="white"/>
        </w:rPr>
        <w:t xml:space="preserve"> Jahannam; he throws into it those</w:t>
      </w:r>
      <w:r w:rsidRPr="00ED2168">
        <w:rPr>
          <w:rFonts w:ascii="Calibri" w:hAnsi="Calibri" w:cs="Calibri"/>
          <w:color w:val="000000"/>
          <w:highlight w:val="white"/>
        </w:rPr>
        <w:t xml:space="preserve"> who do not follow him.</w:t>
      </w:r>
      <w:r w:rsidRPr="00ED2168">
        <w:rPr>
          <w:rFonts w:ascii="Calibri" w:hAnsi="Calibri" w:cs="Calibri"/>
          <w:color w:val="000000"/>
          <w:highlight w:val="white"/>
          <w:lang w:bidi="ar-SA"/>
        </w:rPr>
        <w:t xml:space="preserve"> </w:t>
      </w:r>
      <w:r>
        <w:rPr>
          <w:rFonts w:ascii="Calibri" w:hAnsi="Calibri" w:cs="Calibri"/>
          <w:color w:val="000000"/>
          <w:highlight w:val="white"/>
          <w:lang w:bidi="ar-SA"/>
        </w:rPr>
        <w:t>Even, he has made one of his mount's ears like a Jannah and the other one like a Jahannam. His body is of such-and-such vast dimensions..." The riwayât describe him in this manner?</w:t>
      </w:r>
    </w:p>
    <w:p w:rsidR="00904C1F" w:rsidRDefault="00904C1F" w:rsidP="00904C1F">
      <w:pPr>
        <w:spacing w:before="120"/>
        <w:jc w:val="both"/>
        <w:rPr>
          <w:rFonts w:ascii="Calibri" w:hAnsi="Calibri" w:cs="Calibri"/>
          <w:color w:val="000000"/>
        </w:rPr>
      </w:pPr>
      <w:r w:rsidRPr="00A55600">
        <w:rPr>
          <w:rFonts w:ascii="Calibri" w:hAnsi="Calibri" w:cs="Calibri"/>
          <w:b/>
          <w:bCs/>
          <w:color w:val="000000"/>
          <w:lang w:bidi="ar-SA"/>
        </w:rPr>
        <w:t>The Answer</w:t>
      </w:r>
      <w:r w:rsidRPr="004E1C77">
        <w:rPr>
          <w:rFonts w:ascii="Calibri" w:hAnsi="Calibri" w:cs="Calibri"/>
          <w:b/>
          <w:bCs/>
          <w:lang w:bidi="ar-SA"/>
        </w:rPr>
        <w:t>:</w:t>
      </w:r>
      <w:r w:rsidRPr="004E1C77">
        <w:rPr>
          <w:rFonts w:ascii="Calibri" w:hAnsi="Calibri" w:cs="Calibri"/>
          <w:b/>
          <w:lang w:bidi="ar-SA"/>
        </w:rPr>
        <w:t xml:space="preserve"> </w:t>
      </w:r>
      <w:r w:rsidRPr="004E1C77">
        <w:rPr>
          <w:rFonts w:ascii="Calibri" w:hAnsi="Calibri" w:cs="Calibri"/>
        </w:rPr>
        <w:t xml:space="preserve">The bodily form </w:t>
      </w:r>
      <w:r>
        <w:rPr>
          <w:rFonts w:ascii="Calibri" w:hAnsi="Calibri" w:cs="Calibri"/>
        </w:rPr>
        <w:t xml:space="preserve">of the </w:t>
      </w:r>
      <w:r w:rsidRPr="004E1C77">
        <w:rPr>
          <w:rFonts w:ascii="Calibri" w:hAnsi="Calibri" w:cs="Calibri"/>
        </w:rPr>
        <w:t xml:space="preserve">Dajjal is like a human being. He is a foolish shaytan and a cunning man, who calls his apparent, tyrannical rule ulûhiyyah, because he is proud, became a pharaoh and has forgotten Allah. However, his immense current of irreligion, which </w:t>
      </w:r>
      <w:r>
        <w:rPr>
          <w:rFonts w:ascii="Calibri" w:hAnsi="Calibri" w:cs="Calibri"/>
        </w:rPr>
        <w:t>constitutes</w:t>
      </w:r>
      <w:r w:rsidRPr="004E1C77">
        <w:rPr>
          <w:rFonts w:ascii="Calibri" w:hAnsi="Calibri" w:cs="Calibri"/>
        </w:rPr>
        <w:t xml:space="preserve"> his ma’nawî collective personality, is enormous. The fearsome descriptions of the Dajjal in the riwâyât indicate that. Once, a</w:t>
      </w:r>
      <w:r w:rsidRPr="00774E80">
        <w:rPr>
          <w:rFonts w:ascii="Calibri" w:hAnsi="Calibri" w:cs="Calibri"/>
          <w:color w:val="000000"/>
        </w:rPr>
        <w:t xml:space="preserve"> picture depicted the commander-in-chief of the Japanese army with one foot in the Pacific Ocean and the other in Port Arthur at </w:t>
      </w:r>
      <w:r>
        <w:rPr>
          <w:rFonts w:ascii="Calibri" w:hAnsi="Calibri" w:cs="Calibri"/>
          <w:color w:val="000000"/>
        </w:rPr>
        <w:t xml:space="preserve">a </w:t>
      </w:r>
      <w:r w:rsidRPr="00774E80">
        <w:rPr>
          <w:rFonts w:ascii="Calibri" w:hAnsi="Calibri" w:cs="Calibri"/>
          <w:color w:val="000000"/>
        </w:rPr>
        <w:t>ten</w:t>
      </w:r>
      <w:r>
        <w:rPr>
          <w:rFonts w:ascii="Calibri" w:hAnsi="Calibri" w:cs="Calibri"/>
          <w:color w:val="000000"/>
        </w:rPr>
        <w:t>-</w:t>
      </w:r>
      <w:r w:rsidRPr="00774E80">
        <w:rPr>
          <w:rFonts w:ascii="Calibri" w:hAnsi="Calibri" w:cs="Calibri"/>
          <w:color w:val="000000"/>
        </w:rPr>
        <w:t>day distance apart.</w:t>
      </w:r>
      <w:r>
        <w:rPr>
          <w:rFonts w:ascii="Calibri" w:hAnsi="Calibri" w:cs="Calibri"/>
          <w:color w:val="000000"/>
        </w:rPr>
        <w:t xml:space="preserve"> T</w:t>
      </w:r>
      <w:r w:rsidRPr="00774E80">
        <w:rPr>
          <w:rFonts w:ascii="Calibri" w:hAnsi="Calibri" w:cs="Calibri"/>
          <w:color w:val="000000"/>
        </w:rPr>
        <w:t>he ma’nawî collective personality of his army was shown</w:t>
      </w:r>
      <w:r w:rsidRPr="00F24E13">
        <w:rPr>
          <w:rFonts w:ascii="Calibri" w:hAnsi="Calibri" w:cs="Calibri"/>
          <w:color w:val="000000"/>
        </w:rPr>
        <w:t xml:space="preserve"> </w:t>
      </w:r>
      <w:r>
        <w:rPr>
          <w:rFonts w:ascii="Calibri" w:hAnsi="Calibri" w:cs="Calibri"/>
          <w:color w:val="000000"/>
        </w:rPr>
        <w:t>by p</w:t>
      </w:r>
      <w:r w:rsidRPr="00774E80">
        <w:rPr>
          <w:rFonts w:ascii="Calibri" w:hAnsi="Calibri" w:cs="Calibri"/>
          <w:color w:val="000000"/>
        </w:rPr>
        <w:t xml:space="preserve">icturing that small Japanese commander in </w:t>
      </w:r>
      <w:r>
        <w:rPr>
          <w:rFonts w:ascii="Calibri" w:hAnsi="Calibri" w:cs="Calibri"/>
          <w:color w:val="000000"/>
        </w:rPr>
        <w:t>such a manner</w:t>
      </w:r>
      <w:r w:rsidRPr="00774E80">
        <w:rPr>
          <w:rFonts w:ascii="Calibri" w:hAnsi="Calibri" w:cs="Calibri"/>
          <w:color w:val="000000"/>
        </w:rPr>
        <w:t>.</w:t>
      </w:r>
    </w:p>
    <w:p w:rsidR="00904C1F" w:rsidRPr="004A592D" w:rsidRDefault="00904C1F" w:rsidP="00904C1F">
      <w:pPr>
        <w:spacing w:before="120"/>
        <w:jc w:val="both"/>
        <w:rPr>
          <w:rFonts w:ascii="Calibri" w:hAnsi="Calibri" w:cs="Calibri"/>
          <w:b/>
          <w:bCs/>
          <w:color w:val="000000"/>
        </w:rPr>
      </w:pPr>
      <w:r w:rsidRPr="009C2AB0">
        <w:rPr>
          <w:rFonts w:ascii="Calibri" w:hAnsi="Calibri" w:cs="Calibri"/>
          <w:b/>
          <w:bCs/>
          <w:color w:val="000000"/>
        </w:rPr>
        <w:t xml:space="preserve">As for </w:t>
      </w:r>
      <w:r>
        <w:rPr>
          <w:rFonts w:ascii="Calibri" w:hAnsi="Calibri" w:cs="Calibri"/>
          <w:b/>
          <w:bCs/>
          <w:color w:val="000000"/>
        </w:rPr>
        <w:t>the</w:t>
      </w:r>
      <w:r w:rsidRPr="009C2AB0">
        <w:rPr>
          <w:rFonts w:ascii="Calibri" w:hAnsi="Calibri" w:cs="Calibri"/>
          <w:b/>
          <w:bCs/>
          <w:color w:val="000000"/>
        </w:rPr>
        <w:t xml:space="preserve"> </w:t>
      </w:r>
      <w:r>
        <w:rPr>
          <w:rFonts w:ascii="Calibri" w:hAnsi="Calibri" w:cs="Calibri"/>
          <w:b/>
          <w:bCs/>
          <w:color w:val="000000"/>
        </w:rPr>
        <w:t>false</w:t>
      </w:r>
      <w:r w:rsidRPr="009C2AB0">
        <w:rPr>
          <w:rFonts w:ascii="Calibri" w:hAnsi="Calibri" w:cs="Calibri"/>
          <w:b/>
          <w:bCs/>
          <w:color w:val="000000"/>
        </w:rPr>
        <w:t xml:space="preserve"> Jannah</w:t>
      </w:r>
      <w:r w:rsidRPr="00774E80">
        <w:rPr>
          <w:rFonts w:ascii="Calibri" w:hAnsi="Calibri" w:cs="Calibri"/>
          <w:b/>
          <w:bCs/>
          <w:color w:val="000000"/>
        </w:rPr>
        <w:t xml:space="preserve"> </w:t>
      </w:r>
      <w:r>
        <w:rPr>
          <w:rFonts w:ascii="Calibri" w:hAnsi="Calibri" w:cs="Calibri"/>
          <w:b/>
          <w:bCs/>
          <w:color w:val="000000"/>
        </w:rPr>
        <w:t>of the Dajjal</w:t>
      </w:r>
      <w:r w:rsidRPr="009C2AB0">
        <w:rPr>
          <w:rFonts w:ascii="Calibri" w:hAnsi="Calibri" w:cs="Calibri"/>
          <w:b/>
          <w:bCs/>
          <w:color w:val="000000"/>
        </w:rPr>
        <w:t xml:space="preserve">, it is the alluring </w:t>
      </w:r>
      <w:r>
        <w:rPr>
          <w:rFonts w:ascii="Calibri" w:hAnsi="Calibri" w:cs="Calibri"/>
          <w:b/>
          <w:bCs/>
          <w:color w:val="000000"/>
        </w:rPr>
        <w:t>entertainment</w:t>
      </w:r>
      <w:r w:rsidRPr="009C2AB0">
        <w:rPr>
          <w:rFonts w:ascii="Calibri" w:hAnsi="Calibri" w:cs="Calibri"/>
          <w:b/>
          <w:bCs/>
          <w:color w:val="000000"/>
        </w:rPr>
        <w:t xml:space="preserve"> and fantasies of civilisation</w:t>
      </w:r>
      <w:r>
        <w:rPr>
          <w:rFonts w:ascii="Calibri" w:hAnsi="Calibri" w:cs="Calibri"/>
          <w:b/>
          <w:bCs/>
          <w:color w:val="000000"/>
        </w:rPr>
        <w:t>.</w:t>
      </w:r>
      <w:r>
        <w:rPr>
          <w:rFonts w:ascii="Calibri" w:hAnsi="Calibri" w:cs="Calibri"/>
        </w:rPr>
        <w:t xml:space="preserve"> As for</w:t>
      </w:r>
      <w:r w:rsidRPr="00D27CDC">
        <w:rPr>
          <w:rFonts w:ascii="Calibri" w:hAnsi="Calibri" w:cs="Calibri"/>
        </w:rPr>
        <w:t xml:space="preserve"> </w:t>
      </w:r>
      <w:r>
        <w:rPr>
          <w:rFonts w:ascii="Calibri" w:hAnsi="Calibri" w:cs="Calibri"/>
        </w:rPr>
        <w:t>h</w:t>
      </w:r>
      <w:r w:rsidRPr="00D27CDC">
        <w:rPr>
          <w:rFonts w:ascii="Calibri" w:hAnsi="Calibri" w:cs="Calibri"/>
        </w:rPr>
        <w:t>is mount</w:t>
      </w:r>
      <w:r>
        <w:rPr>
          <w:rFonts w:ascii="Calibri" w:hAnsi="Calibri" w:cs="Calibri"/>
        </w:rPr>
        <w:t>, it</w:t>
      </w:r>
      <w:r w:rsidRPr="00D27CDC">
        <w:rPr>
          <w:rFonts w:ascii="Calibri" w:hAnsi="Calibri" w:cs="Calibri"/>
        </w:rPr>
        <w:t xml:space="preserve"> is </w:t>
      </w:r>
      <w:r>
        <w:rPr>
          <w:rFonts w:ascii="Calibri" w:hAnsi="Calibri" w:cs="Calibri"/>
        </w:rPr>
        <w:t>a</w:t>
      </w:r>
      <w:r w:rsidRPr="00D27CDC">
        <w:rPr>
          <w:rFonts w:ascii="Calibri" w:hAnsi="Calibri" w:cs="Calibri"/>
        </w:rPr>
        <w:t xml:space="preserve"> means of transport</w:t>
      </w:r>
      <w:r>
        <w:rPr>
          <w:rFonts w:ascii="Calibri" w:hAnsi="Calibri" w:cs="Calibri"/>
        </w:rPr>
        <w:t>,</w:t>
      </w:r>
      <w:r w:rsidRPr="00D27CDC">
        <w:rPr>
          <w:rFonts w:ascii="Calibri" w:hAnsi="Calibri" w:cs="Calibri"/>
        </w:rPr>
        <w:t xml:space="preserve"> like a train</w:t>
      </w:r>
      <w:r>
        <w:rPr>
          <w:rFonts w:ascii="Calibri" w:hAnsi="Calibri" w:cs="Calibri"/>
        </w:rPr>
        <w:t>; in one of its heads</w:t>
      </w:r>
      <w:r w:rsidRPr="00F24E13">
        <w:rPr>
          <w:rFonts w:ascii="Calibri" w:hAnsi="Calibri" w:cs="Calibri"/>
        </w:rPr>
        <w:t xml:space="preserve"> is the fire pit; he sometimes throws those who do not follow him into the fire. One ear of that mount, that is, the other head of it, has been furnished like Jannah, and he seats those who follow him in it. In fact, the</w:t>
      </w:r>
      <w:r w:rsidRPr="00D27CDC">
        <w:rPr>
          <w:rFonts w:ascii="Calibri" w:hAnsi="Calibri" w:cs="Calibri"/>
        </w:rPr>
        <w:t xml:space="preserve"> train, </w:t>
      </w:r>
      <w:r>
        <w:rPr>
          <w:rFonts w:ascii="Calibri" w:hAnsi="Calibri" w:cs="Calibri"/>
        </w:rPr>
        <w:t xml:space="preserve">which is an essential </w:t>
      </w:r>
      <w:r w:rsidRPr="00D27CDC">
        <w:rPr>
          <w:rFonts w:ascii="Calibri" w:hAnsi="Calibri" w:cs="Calibri"/>
        </w:rPr>
        <w:t xml:space="preserve">mount of dissolute and cruel </w:t>
      </w:r>
      <w:r>
        <w:rPr>
          <w:rFonts w:ascii="Calibri" w:hAnsi="Calibri" w:cs="Calibri"/>
        </w:rPr>
        <w:t>civilisation</w:t>
      </w:r>
      <w:r w:rsidRPr="00F24E13">
        <w:rPr>
          <w:rFonts w:ascii="Calibri" w:hAnsi="Calibri" w:cs="Calibri"/>
        </w:rPr>
        <w:t xml:space="preserve">, brings a false Jannah for the people of dissipation and ahl ad-dunyâ, while for the unfortunate people of religion and Islam, it brings danger </w:t>
      </w:r>
      <w:r>
        <w:rPr>
          <w:rFonts w:ascii="Calibri" w:hAnsi="Calibri" w:cs="Calibri"/>
        </w:rPr>
        <w:t>with</w:t>
      </w:r>
      <w:r w:rsidRPr="00F24E13">
        <w:rPr>
          <w:rFonts w:ascii="Calibri" w:hAnsi="Calibri" w:cs="Calibri"/>
        </w:rPr>
        <w:t xml:space="preserve"> the hand of civilisation, like the zabânî of Jahannam, and </w:t>
      </w:r>
      <w:r>
        <w:rPr>
          <w:rFonts w:ascii="Calibri" w:hAnsi="Calibri" w:cs="Calibri"/>
        </w:rPr>
        <w:t>throws</w:t>
      </w:r>
      <w:r w:rsidRPr="00F24E13">
        <w:rPr>
          <w:rFonts w:ascii="Calibri" w:hAnsi="Calibri" w:cs="Calibri"/>
        </w:rPr>
        <w:t xml:space="preserve"> them</w:t>
      </w:r>
      <w:r w:rsidRPr="00D27CDC">
        <w:rPr>
          <w:rFonts w:ascii="Calibri" w:hAnsi="Calibri" w:cs="Calibri"/>
        </w:rPr>
        <w:t xml:space="preserve"> into captivity and </w:t>
      </w:r>
      <w:r>
        <w:rPr>
          <w:rFonts w:ascii="Calibri" w:hAnsi="Calibri" w:cs="Calibri"/>
        </w:rPr>
        <w:t>misery</w:t>
      </w:r>
      <w:r>
        <w:rPr>
          <w:rFonts w:ascii="Calibri" w:hAnsi="Calibri" w:cs="Calibri"/>
          <w:color w:val="000000"/>
          <w:highlight w:val="white"/>
          <w:lang w:bidi="ar-SA"/>
        </w:rPr>
        <w:t>.</w:t>
      </w:r>
    </w:p>
    <w:p w:rsidR="00904C1F" w:rsidRPr="000F02FA" w:rsidRDefault="00904C1F" w:rsidP="00904C1F">
      <w:pPr>
        <w:widowControl w:val="0"/>
        <w:autoSpaceDE w:val="0"/>
        <w:spacing w:before="120"/>
        <w:jc w:val="both"/>
        <w:rPr>
          <w:rFonts w:ascii="Calibri" w:hAnsi="Calibri" w:cs="Calibri"/>
          <w:color w:val="000000"/>
          <w:lang w:bidi="ar-SA"/>
        </w:rPr>
      </w:pPr>
      <w:r>
        <w:rPr>
          <w:rFonts w:ascii="Calibri" w:hAnsi="Calibri" w:cs="Calibri"/>
          <w:color w:val="000000"/>
          <w:lang w:bidi="ar-SA"/>
        </w:rPr>
        <w:t>Thus</w:t>
      </w:r>
      <w:r w:rsidRPr="000F02FA">
        <w:rPr>
          <w:rFonts w:ascii="Calibri" w:hAnsi="Calibri" w:cs="Calibri"/>
          <w:color w:val="000000"/>
          <w:lang w:bidi="ar-SA"/>
        </w:rPr>
        <w:t xml:space="preserve">, </w:t>
      </w:r>
      <w:r w:rsidRPr="00F24E13">
        <w:rPr>
          <w:rFonts w:ascii="Calibri" w:hAnsi="Calibri" w:cs="Calibri"/>
          <w:lang w:bidi="ar-SA"/>
        </w:rPr>
        <w:t>although the true religion of Christianity will spread its nûr to the majority of mankind in the world with its emergence and being transformed into Islam, a current of irreligion will again appear and become dominant close to the qiyâmah. It means that, according to the rule, "The judgment is made according to the majority," no one will remain on</w:t>
      </w:r>
      <w:r>
        <w:rPr>
          <w:rFonts w:ascii="Calibri" w:hAnsi="Calibri" w:cs="Calibri"/>
          <w:lang w:bidi="ar-SA"/>
        </w:rPr>
        <w:t xml:space="preserve"> earth who says, "Allah! Allah!</w:t>
      </w:r>
      <w:r w:rsidRPr="00F24E13">
        <w:rPr>
          <w:rFonts w:ascii="Calibri" w:hAnsi="Calibri" w:cs="Calibri"/>
          <w:lang w:bidi="ar-SA"/>
        </w:rPr>
        <w:t xml:space="preserve">" </w:t>
      </w:r>
      <w:r>
        <w:rPr>
          <w:rFonts w:ascii="Calibri" w:hAnsi="Calibri" w:cs="Calibri"/>
          <w:lang w:bidi="ar-SA"/>
        </w:rPr>
        <w:t>T</w:t>
      </w:r>
      <w:r w:rsidRPr="00F24E13">
        <w:rPr>
          <w:rFonts w:ascii="Calibri" w:hAnsi="Calibri" w:cs="Calibri"/>
          <w:lang w:bidi="ar-SA"/>
        </w:rPr>
        <w:t xml:space="preserve">hat is, "Allah! Allah!" will not be uttered by a significant group of people that holds </w:t>
      </w:r>
      <w:r>
        <w:rPr>
          <w:rFonts w:ascii="Calibri" w:hAnsi="Calibri" w:cs="Calibri"/>
          <w:lang w:bidi="ar-SA"/>
        </w:rPr>
        <w:t xml:space="preserve">the </w:t>
      </w:r>
      <w:r w:rsidRPr="00F24E13">
        <w:rPr>
          <w:rFonts w:ascii="Calibri" w:hAnsi="Calibri" w:cs="Calibri"/>
          <w:lang w:bidi="ar-SA"/>
        </w:rPr>
        <w:t>vast majority on the globe</w:t>
      </w:r>
      <w:r>
        <w:rPr>
          <w:rFonts w:ascii="Calibri" w:hAnsi="Calibri" w:cs="Calibri"/>
          <w:color w:val="000000"/>
          <w:lang w:bidi="ar-SA"/>
        </w:rPr>
        <w:t xml:space="preserve"> of the </w:t>
      </w:r>
      <w:r w:rsidRPr="000F02FA">
        <w:rPr>
          <w:rFonts w:ascii="Calibri" w:hAnsi="Calibri" w:cs="Calibri"/>
          <w:color w:val="000000"/>
          <w:lang w:bidi="ar-SA"/>
        </w:rPr>
        <w:t xml:space="preserve">earth. </w:t>
      </w:r>
      <w:r>
        <w:rPr>
          <w:rFonts w:ascii="Calibri" w:hAnsi="Calibri" w:cs="Calibri"/>
          <w:color w:val="000000"/>
          <w:lang w:bidi="ar-SA"/>
        </w:rPr>
        <w:t>However, t</w:t>
      </w:r>
      <w:r w:rsidRPr="000F02FA">
        <w:rPr>
          <w:rFonts w:ascii="Calibri" w:hAnsi="Calibri" w:cs="Calibri"/>
          <w:color w:val="000000"/>
          <w:lang w:bidi="ar-SA"/>
        </w:rPr>
        <w:t xml:space="preserve">he people of </w:t>
      </w:r>
      <w:r>
        <w:rPr>
          <w:rFonts w:ascii="Calibri" w:hAnsi="Calibri" w:cs="Calibri"/>
          <w:color w:val="000000"/>
          <w:lang w:bidi="ar-SA"/>
        </w:rPr>
        <w:t>haqq,</w:t>
      </w:r>
      <w:r w:rsidRPr="000F02FA">
        <w:rPr>
          <w:rFonts w:ascii="Calibri" w:hAnsi="Calibri" w:cs="Calibri"/>
          <w:color w:val="000000"/>
          <w:lang w:bidi="ar-SA"/>
        </w:rPr>
        <w:t xml:space="preserve"> </w:t>
      </w:r>
      <w:r>
        <w:rPr>
          <w:rFonts w:ascii="Calibri" w:hAnsi="Calibri" w:cs="Calibri"/>
          <w:color w:val="000000"/>
          <w:lang w:bidi="ar-SA"/>
        </w:rPr>
        <w:t>who</w:t>
      </w:r>
      <w:r w:rsidRPr="000F02FA">
        <w:rPr>
          <w:rFonts w:ascii="Calibri" w:hAnsi="Calibri" w:cs="Calibri"/>
          <w:color w:val="000000"/>
          <w:lang w:bidi="ar-SA"/>
        </w:rPr>
        <w:t xml:space="preserve"> form a minority or </w:t>
      </w:r>
      <w:r>
        <w:rPr>
          <w:rFonts w:ascii="Calibri" w:hAnsi="Calibri" w:cs="Calibri"/>
          <w:color w:val="000000"/>
          <w:lang w:bidi="ar-SA"/>
        </w:rPr>
        <w:t>are</w:t>
      </w:r>
      <w:r w:rsidRPr="000F02FA">
        <w:rPr>
          <w:rFonts w:ascii="Calibri" w:hAnsi="Calibri" w:cs="Calibri"/>
          <w:color w:val="000000"/>
          <w:lang w:bidi="ar-SA"/>
        </w:rPr>
        <w:t xml:space="preserve"> defeated</w:t>
      </w:r>
      <w:r>
        <w:rPr>
          <w:rFonts w:ascii="Calibri" w:hAnsi="Calibri" w:cs="Calibri"/>
          <w:color w:val="000000"/>
          <w:lang w:bidi="ar-SA"/>
        </w:rPr>
        <w:t>,</w:t>
      </w:r>
      <w:r w:rsidRPr="000F02FA">
        <w:rPr>
          <w:rFonts w:ascii="Calibri" w:hAnsi="Calibri" w:cs="Calibri"/>
          <w:color w:val="000000"/>
          <w:lang w:bidi="ar-SA"/>
        </w:rPr>
        <w:t xml:space="preserve"> will remain </w:t>
      </w:r>
      <w:r>
        <w:rPr>
          <w:rFonts w:ascii="Calibri" w:hAnsi="Calibri" w:cs="Calibri"/>
          <w:color w:val="000000"/>
          <w:lang w:bidi="ar-SA"/>
        </w:rPr>
        <w:t>until</w:t>
      </w:r>
      <w:r w:rsidRPr="000F02FA">
        <w:rPr>
          <w:rFonts w:ascii="Calibri" w:hAnsi="Calibri" w:cs="Calibri"/>
          <w:color w:val="000000"/>
          <w:lang w:bidi="ar-SA"/>
        </w:rPr>
        <w:t xml:space="preserve"> </w:t>
      </w:r>
      <w:r>
        <w:rPr>
          <w:rFonts w:ascii="Calibri" w:hAnsi="Calibri" w:cs="Calibri"/>
          <w:color w:val="000000"/>
          <w:lang w:bidi="ar-SA"/>
        </w:rPr>
        <w:t>the qiyâmah. Only</w:t>
      </w:r>
      <w:r w:rsidRPr="000F02FA">
        <w:rPr>
          <w:rFonts w:ascii="Calibri" w:hAnsi="Calibri" w:cs="Calibri"/>
          <w:color w:val="000000"/>
          <w:lang w:bidi="ar-SA"/>
        </w:rPr>
        <w:t xml:space="preserve"> </w:t>
      </w:r>
      <w:r>
        <w:rPr>
          <w:rFonts w:ascii="Calibri" w:hAnsi="Calibri" w:cs="Calibri"/>
          <w:color w:val="000000"/>
          <w:lang w:bidi="ar-SA"/>
        </w:rPr>
        <w:t xml:space="preserve">at </w:t>
      </w:r>
      <w:r w:rsidRPr="000F02FA">
        <w:rPr>
          <w:rFonts w:ascii="Calibri" w:hAnsi="Calibri" w:cs="Calibri"/>
          <w:color w:val="000000"/>
          <w:lang w:bidi="ar-SA"/>
        </w:rPr>
        <w:t xml:space="preserve">the moment </w:t>
      </w:r>
      <w:r>
        <w:rPr>
          <w:rFonts w:ascii="Calibri" w:hAnsi="Calibri" w:cs="Calibri"/>
          <w:color w:val="000000"/>
          <w:lang w:bidi="ar-SA"/>
        </w:rPr>
        <w:lastRenderedPageBreak/>
        <w:t>when qiyâmah</w:t>
      </w:r>
      <w:r w:rsidRPr="000F02FA">
        <w:rPr>
          <w:rFonts w:ascii="Calibri" w:hAnsi="Calibri" w:cs="Calibri"/>
          <w:color w:val="000000"/>
          <w:lang w:bidi="ar-SA"/>
        </w:rPr>
        <w:t xml:space="preserve"> occurs, as a sign of </w:t>
      </w:r>
      <w:r>
        <w:rPr>
          <w:rFonts w:ascii="Calibri" w:hAnsi="Calibri" w:cs="Calibri"/>
          <w:color w:val="000000"/>
          <w:lang w:bidi="ar-SA"/>
        </w:rPr>
        <w:t>Rahmah</w:t>
      </w:r>
      <w:r w:rsidRPr="000F02FA">
        <w:rPr>
          <w:rFonts w:ascii="Calibri" w:hAnsi="Calibri" w:cs="Calibri"/>
          <w:color w:val="000000"/>
          <w:lang w:bidi="ar-SA"/>
        </w:rPr>
        <w:t xml:space="preserve">, the </w:t>
      </w:r>
      <w:r>
        <w:rPr>
          <w:rFonts w:ascii="Calibri" w:hAnsi="Calibri" w:cs="Calibri"/>
          <w:color w:val="000000"/>
          <w:lang w:bidi="ar-SA"/>
        </w:rPr>
        <w:t>rûh</w:t>
      </w:r>
      <w:r w:rsidRPr="000F02FA">
        <w:rPr>
          <w:rFonts w:ascii="Calibri" w:hAnsi="Calibri" w:cs="Calibri"/>
          <w:color w:val="000000"/>
          <w:lang w:bidi="ar-SA"/>
        </w:rPr>
        <w:t xml:space="preserve"> of the </w:t>
      </w:r>
      <w:r>
        <w:rPr>
          <w:rFonts w:ascii="Calibri" w:hAnsi="Calibri" w:cs="Calibri"/>
          <w:color w:val="000000"/>
          <w:lang w:bidi="ar-SA"/>
        </w:rPr>
        <w:t>people of îmân</w:t>
      </w:r>
      <w:r w:rsidRPr="000F02FA">
        <w:rPr>
          <w:rFonts w:ascii="Calibri" w:hAnsi="Calibri" w:cs="Calibri"/>
          <w:color w:val="000000"/>
          <w:lang w:bidi="ar-SA"/>
        </w:rPr>
        <w:t xml:space="preserve"> will be seized first so that they do not see the terrors of </w:t>
      </w:r>
      <w:r>
        <w:rPr>
          <w:rFonts w:ascii="Calibri" w:hAnsi="Calibri" w:cs="Calibri"/>
          <w:color w:val="000000"/>
          <w:lang w:bidi="ar-SA"/>
        </w:rPr>
        <w:t>qiyâmah</w:t>
      </w:r>
      <w:r w:rsidRPr="000F02FA">
        <w:rPr>
          <w:rFonts w:ascii="Calibri" w:hAnsi="Calibri" w:cs="Calibri"/>
          <w:color w:val="000000"/>
          <w:lang w:bidi="ar-SA"/>
        </w:rPr>
        <w:t xml:space="preserve">, and </w:t>
      </w:r>
      <w:r>
        <w:rPr>
          <w:rFonts w:ascii="Calibri" w:hAnsi="Calibri" w:cs="Calibri"/>
          <w:color w:val="000000"/>
          <w:lang w:bidi="ar-SA"/>
        </w:rPr>
        <w:t>qiyâmah</w:t>
      </w:r>
      <w:r w:rsidRPr="000F02FA">
        <w:rPr>
          <w:rFonts w:ascii="Calibri" w:hAnsi="Calibri" w:cs="Calibri"/>
          <w:color w:val="000000"/>
          <w:lang w:bidi="ar-SA"/>
        </w:rPr>
        <w:t xml:space="preserve"> will break over the </w:t>
      </w:r>
      <w:r>
        <w:rPr>
          <w:rFonts w:ascii="Calibri" w:hAnsi="Calibri" w:cs="Calibri"/>
          <w:color w:val="000000"/>
          <w:lang w:bidi="ar-SA"/>
        </w:rPr>
        <w:t>kâfir</w:t>
      </w:r>
      <w:r w:rsidRPr="000F02FA">
        <w:rPr>
          <w:rFonts w:ascii="Calibri" w:hAnsi="Calibri" w:cs="Calibri"/>
          <w:color w:val="000000"/>
          <w:lang w:bidi="ar-SA"/>
        </w:rPr>
        <w:t>.</w:t>
      </w:r>
    </w:p>
    <w:p w:rsidR="0001747C" w:rsidRDefault="00130657" w:rsidP="00904C1F">
      <w:pPr>
        <w:spacing w:before="120"/>
      </w:pPr>
    </w:p>
    <w:sectPr w:rsidR="0001747C" w:rsidSect="00DE3CF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657" w:rsidRDefault="00130657" w:rsidP="00904C1F">
      <w:r>
        <w:separator/>
      </w:r>
    </w:p>
  </w:endnote>
  <w:endnote w:type="continuationSeparator" w:id="1">
    <w:p w:rsidR="00130657" w:rsidRDefault="00130657" w:rsidP="00904C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657" w:rsidRDefault="00130657" w:rsidP="00904C1F">
      <w:r>
        <w:separator/>
      </w:r>
    </w:p>
  </w:footnote>
  <w:footnote w:type="continuationSeparator" w:id="1">
    <w:p w:rsidR="00130657" w:rsidRDefault="00130657" w:rsidP="00904C1F">
      <w:r>
        <w:continuationSeparator/>
      </w:r>
    </w:p>
  </w:footnote>
  <w:footnote w:id="2">
    <w:p w:rsidR="00904C1F" w:rsidRPr="00615668" w:rsidRDefault="00904C1F" w:rsidP="00904C1F">
      <w:pPr>
        <w:pStyle w:val="FootnoteText"/>
        <w:spacing w:before="120"/>
        <w:jc w:val="both"/>
        <w:rPr>
          <w:rFonts w:ascii="Calibri" w:hAnsi="Calibri" w:cs="Calibri"/>
          <w:sz w:val="24"/>
          <w:szCs w:val="24"/>
        </w:rPr>
      </w:pPr>
      <w:r w:rsidRPr="00615668">
        <w:rPr>
          <w:rStyle w:val="FootnoteReference"/>
          <w:rFonts w:ascii="Calibri" w:hAnsi="Calibri" w:cs="Calibri"/>
          <w:sz w:val="24"/>
          <w:szCs w:val="24"/>
        </w:rPr>
        <w:footnoteRef/>
      </w:r>
      <w:r w:rsidRPr="00615668">
        <w:rPr>
          <w:rFonts w:ascii="Calibri" w:hAnsi="Calibri" w:cs="Calibri"/>
          <w:sz w:val="24"/>
          <w:szCs w:val="24"/>
        </w:rPr>
        <w:t xml:space="preserve"> [</w:t>
      </w:r>
      <w:r w:rsidRPr="00615668">
        <w:rPr>
          <w:rFonts w:ascii="Calibri" w:hAnsi="Calibri" w:cs="Calibri"/>
          <w:color w:val="000000"/>
          <w:sz w:val="24"/>
          <w:szCs w:val="24"/>
        </w:rPr>
        <w:t>Veracious informer. Hazrat Muhammad (asm)</w:t>
      </w:r>
      <w:r>
        <w:rPr>
          <w:rFonts w:ascii="Calibri" w:hAnsi="Calibri" w:cs="Calibri"/>
          <w:color w:val="000000"/>
          <w:sz w:val="24"/>
          <w:szCs w:val="24"/>
        </w:rPr>
        <w:t>.</w:t>
      </w:r>
      <w:r w:rsidRPr="00615668">
        <w:rPr>
          <w:rFonts w:ascii="Calibri" w:hAnsi="Calibri" w:cs="Calibri"/>
          <w:color w:val="000000"/>
          <w:sz w:val="24"/>
          <w:szCs w:val="24"/>
        </w:rPr>
        <w:t>]</w:t>
      </w:r>
      <w:r w:rsidRPr="00C42AB2">
        <w:rPr>
          <w:rFonts w:ascii="Calibri" w:hAnsi="Calibri" w:cs="Calibri"/>
          <w:i/>
          <w:iCs/>
          <w:color w:val="000000"/>
          <w:sz w:val="24"/>
          <w:szCs w:val="24"/>
        </w:rPr>
        <w:t xml:space="preserve"> </w:t>
      </w:r>
      <w:r w:rsidRPr="00615668">
        <w:rPr>
          <w:rFonts w:ascii="Calibri" w:hAnsi="Calibri" w:cs="Calibri"/>
          <w:i/>
          <w:iCs/>
          <w:color w:val="000000"/>
          <w:sz w:val="24"/>
          <w:szCs w:val="24"/>
        </w:rPr>
        <w:t>(Tr.)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904C1F"/>
    <w:rsid w:val="00130657"/>
    <w:rsid w:val="0050049B"/>
    <w:rsid w:val="00904C1F"/>
    <w:rsid w:val="00DC0034"/>
    <w:rsid w:val="00DE3CFF"/>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1F"/>
    <w:pPr>
      <w:suppressAutoHyphens/>
      <w:spacing w:after="0" w:line="240" w:lineRule="auto"/>
    </w:pPr>
    <w:rPr>
      <w:rFonts w:ascii="Times New Roman" w:eastAsia="Times New Roman" w:hAnsi="Times New Roman" w:cs="Times New Roman"/>
      <w:sz w:val="24"/>
      <w:szCs w:val="24"/>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04C1F"/>
    <w:rPr>
      <w:vertAlign w:val="superscript"/>
    </w:rPr>
  </w:style>
  <w:style w:type="paragraph" w:styleId="FootnoteText">
    <w:name w:val="footnote text"/>
    <w:basedOn w:val="Normal"/>
    <w:link w:val="FootnoteTextChar"/>
    <w:rsid w:val="00904C1F"/>
    <w:rPr>
      <w:sz w:val="20"/>
      <w:szCs w:val="20"/>
    </w:rPr>
  </w:style>
  <w:style w:type="character" w:customStyle="1" w:styleId="FootnoteTextChar">
    <w:name w:val="Footnote Text Char"/>
    <w:basedOn w:val="DefaultParagraphFont"/>
    <w:link w:val="FootnoteText"/>
    <w:qFormat/>
    <w:rsid w:val="00904C1F"/>
    <w:rPr>
      <w:rFonts w:ascii="Times New Roman" w:eastAsia="Times New Roman" w:hAnsi="Times New Roman" w:cs="Times New Roman"/>
      <w:sz w:val="20"/>
      <w:szCs w:val="20"/>
      <w:lang w:eastAsia="zh-CN" w:bidi="ar-AE"/>
    </w:rPr>
  </w:style>
  <w:style w:type="character" w:styleId="Strong">
    <w:name w:val="Strong"/>
    <w:basedOn w:val="DefaultParagraphFont"/>
    <w:uiPriority w:val="22"/>
    <w:qFormat/>
    <w:rsid w:val="00904C1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1099</Words>
  <Characters>6270</Characters>
  <Application>Microsoft Office Word</Application>
  <DocSecurity>0</DocSecurity>
  <Lines>52</Lines>
  <Paragraphs>14</Paragraphs>
  <ScaleCrop>false</ScaleCrop>
  <Company>HP</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90535</cp:lastModifiedBy>
  <cp:revision>1</cp:revision>
  <dcterms:created xsi:type="dcterms:W3CDTF">2025-03-09T22:28:00Z</dcterms:created>
  <dcterms:modified xsi:type="dcterms:W3CDTF">2025-03-09T22:30:00Z</dcterms:modified>
</cp:coreProperties>
</file>