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0C539" w14:textId="77777777" w:rsidR="009C561C" w:rsidRPr="008733AB" w:rsidRDefault="009C561C" w:rsidP="00C66086">
      <w:pPr>
        <w:spacing w:before="120"/>
        <w:jc w:val="center"/>
        <w:rPr>
          <w:rFonts w:ascii="Calibri" w:hAnsi="Calibri" w:cs="Calibri"/>
        </w:rPr>
      </w:pPr>
      <w:r w:rsidRPr="008733AB">
        <w:rPr>
          <w:rFonts w:ascii="Calibri" w:hAnsi="Calibri" w:cs="Calibri"/>
          <w:color w:val="FF0000"/>
          <w:sz w:val="28"/>
          <w:szCs w:val="28"/>
          <w:rtl/>
        </w:rPr>
        <w:t>بِسْمِ اللّٰهِ الرَّحْمٰنِ الرَّحِيمِ</w:t>
      </w:r>
    </w:p>
    <w:p w14:paraId="70CAEFC6" w14:textId="77777777" w:rsidR="009C561C" w:rsidRPr="008733AB" w:rsidRDefault="009C561C" w:rsidP="00C66086">
      <w:pPr>
        <w:spacing w:before="120"/>
        <w:jc w:val="center"/>
        <w:rPr>
          <w:rFonts w:ascii="Calibri" w:hAnsi="Calibri" w:cs="Calibri"/>
        </w:rPr>
      </w:pPr>
      <w:r w:rsidRPr="008733AB">
        <w:rPr>
          <w:rFonts w:ascii="Calibri" w:hAnsi="Calibri" w:cs="Calibri"/>
          <w:color w:val="FF0000"/>
          <w:sz w:val="28"/>
          <w:szCs w:val="28"/>
          <w:rtl/>
        </w:rPr>
        <w:t>اَلْحَمْدُ لِلّٰهِ رَبِّ الْعَالَمِينَ وَ الصَّلاَةُ وَ السَّلاَمُ عَلَى سَيِّدِنَا مُحَمَّدٍ وَ عَلَى آلِهِ وَ صَحْبِهِ اَجْمَعِينَ</w:t>
      </w:r>
    </w:p>
    <w:p w14:paraId="345D777E" w14:textId="77777777" w:rsidR="009C561C" w:rsidRPr="008733AB" w:rsidRDefault="009C561C" w:rsidP="00C66086">
      <w:pPr>
        <w:spacing w:before="120"/>
        <w:jc w:val="center"/>
        <w:rPr>
          <w:rFonts w:ascii="Lucida Calligraphy" w:hAnsi="Lucida Calligraphy" w:cs="Calibri"/>
          <w:color w:val="C00000"/>
          <w:sz w:val="32"/>
          <w:szCs w:val="32"/>
        </w:rPr>
      </w:pPr>
      <w:r w:rsidRPr="008733AB">
        <w:rPr>
          <w:rFonts w:ascii="Lucida Calligraphy" w:hAnsi="Lucida Calligraphy" w:cs="Calibri"/>
          <w:color w:val="C00000"/>
          <w:sz w:val="32"/>
          <w:szCs w:val="32"/>
        </w:rPr>
        <w:t xml:space="preserve">SHUKR </w:t>
      </w:r>
      <w:r w:rsidR="00685710" w:rsidRPr="008733AB">
        <w:rPr>
          <w:rFonts w:ascii="Lucida Calligraphy" w:hAnsi="Lucida Calligraphy" w:cs="Calibri"/>
          <w:color w:val="C00000"/>
          <w:sz w:val="32"/>
          <w:szCs w:val="32"/>
        </w:rPr>
        <w:t>–</w:t>
      </w:r>
      <w:r w:rsidRPr="008733AB">
        <w:rPr>
          <w:rFonts w:ascii="Lucida Calligraphy" w:hAnsi="Lucida Calligraphy" w:cs="Calibri"/>
          <w:color w:val="C00000"/>
          <w:sz w:val="32"/>
          <w:szCs w:val="32"/>
        </w:rPr>
        <w:t xml:space="preserve"> </w:t>
      </w:r>
      <w:proofErr w:type="gramStart"/>
      <w:r w:rsidRPr="008733AB">
        <w:rPr>
          <w:rFonts w:ascii="Lucida Calligraphy" w:hAnsi="Lucida Calligraphy" w:cs="Calibri"/>
          <w:color w:val="C00000"/>
          <w:sz w:val="32"/>
          <w:szCs w:val="32"/>
        </w:rPr>
        <w:t>THANKS</w:t>
      </w:r>
      <w:r w:rsidR="00685710" w:rsidRPr="008733AB">
        <w:rPr>
          <w:rFonts w:ascii="Lucida Calligraphy" w:hAnsi="Lucida Calligraphy" w:cs="Calibri"/>
          <w:color w:val="C00000"/>
          <w:sz w:val="32"/>
          <w:szCs w:val="32"/>
        </w:rPr>
        <w:t xml:space="preserve"> -</w:t>
      </w:r>
      <w:proofErr w:type="gramEnd"/>
      <w:r w:rsidR="00685710" w:rsidRPr="008733AB">
        <w:rPr>
          <w:rFonts w:ascii="Lucida Calligraphy" w:hAnsi="Lucida Calligraphy" w:cs="Calibri"/>
          <w:color w:val="C00000"/>
          <w:sz w:val="32"/>
          <w:szCs w:val="32"/>
        </w:rPr>
        <w:t xml:space="preserve"> 1</w:t>
      </w:r>
      <w:r w:rsidR="00FF52F5" w:rsidRPr="008733AB">
        <w:rPr>
          <w:rStyle w:val="FootnoteReference"/>
          <w:rFonts w:ascii="Lucida Calligraphy" w:hAnsi="Lucida Calligraphy" w:cs="Calibri"/>
          <w:color w:val="C00000"/>
          <w:sz w:val="32"/>
          <w:szCs w:val="32"/>
        </w:rPr>
        <w:footnoteReference w:id="1"/>
      </w:r>
    </w:p>
    <w:p w14:paraId="00BDDA4B" w14:textId="77777777" w:rsidR="00F3109D" w:rsidRPr="00F3109D" w:rsidRDefault="005A1927" w:rsidP="00F3109D">
      <w:pPr>
        <w:spacing w:before="120"/>
        <w:jc w:val="both"/>
        <w:rPr>
          <w:rFonts w:ascii="Calibri" w:hAnsi="Calibri" w:cs="Calibri"/>
          <w:bCs/>
          <w:color w:val="C00000"/>
        </w:rPr>
      </w:pPr>
      <w:r w:rsidRPr="00F3109D">
        <w:rPr>
          <w:rFonts w:ascii="Calibri" w:hAnsi="Calibri" w:cs="Calibri"/>
          <w:bCs/>
          <w:color w:val="C00000"/>
        </w:rPr>
        <w:t xml:space="preserve">1. </w:t>
      </w:r>
      <w:r w:rsidR="00F3109D" w:rsidRPr="00F3109D">
        <w:rPr>
          <w:rFonts w:ascii="Calibri" w:hAnsi="Calibri" w:cs="Calibri"/>
          <w:bCs/>
          <w:i/>
          <w:iCs/>
          <w:color w:val="C00000"/>
        </w:rPr>
        <w:t>Shukr</w:t>
      </w:r>
      <w:r w:rsidR="00F3109D" w:rsidRPr="00F3109D">
        <w:rPr>
          <w:rFonts w:ascii="Calibri" w:hAnsi="Calibri" w:cs="Calibri"/>
          <w:bCs/>
          <w:color w:val="C00000"/>
        </w:rPr>
        <w:t xml:space="preserve"> is to express the sentiments of gratitude and love towards the One Who grants the </w:t>
      </w:r>
      <w:hyperlink r:id="rId7" w:history="1">
        <w:r w:rsidR="00F3109D" w:rsidRPr="00F3109D">
          <w:rPr>
            <w:rStyle w:val="Hyperlink"/>
            <w:rFonts w:ascii="Calibri" w:hAnsi="Calibri" w:cs="Calibri"/>
            <w:bCs/>
            <w:i/>
            <w:iCs/>
          </w:rPr>
          <w:t>ni’mahs</w:t>
        </w:r>
      </w:hyperlink>
      <w:r w:rsidR="00F3109D" w:rsidRPr="00F3109D">
        <w:rPr>
          <w:rFonts w:ascii="Calibri" w:hAnsi="Calibri" w:cs="Calibri"/>
          <w:bCs/>
          <w:color w:val="C00000"/>
        </w:rPr>
        <w:t>, through words, deeds, and the state of one's heart.</w:t>
      </w:r>
    </w:p>
    <w:p w14:paraId="0E6C2798" w14:textId="77777777" w:rsidR="000B55E5" w:rsidRPr="008733AB" w:rsidRDefault="00FF52F5" w:rsidP="000B55E5">
      <w:pPr>
        <w:shd w:val="clear" w:color="auto" w:fill="FFFFFF"/>
        <w:spacing w:before="120" w:line="280" w:lineRule="atLeast"/>
        <w:jc w:val="both"/>
        <w:rPr>
          <w:rFonts w:ascii="Calibri" w:hAnsi="Calibri" w:cs="Calibri"/>
          <w:color w:val="000000"/>
          <w:lang w:eastAsia="tr-TR" w:bidi="ar-SA"/>
        </w:rPr>
      </w:pPr>
      <w:r w:rsidRPr="008733AB">
        <w:rPr>
          <w:rFonts w:ascii="Calibri" w:hAnsi="Calibri" w:cs="Calibri"/>
          <w:b/>
          <w:bCs/>
          <w:color w:val="000000"/>
          <w:lang w:eastAsia="tr-TR" w:bidi="ar-SA"/>
        </w:rPr>
        <w:t>Question:</w:t>
      </w:r>
      <w:r w:rsidRPr="008733AB">
        <w:rPr>
          <w:rFonts w:ascii="Calibri" w:hAnsi="Calibri" w:cs="Calibri"/>
          <w:color w:val="000000"/>
          <w:lang w:eastAsia="tr-TR" w:bidi="ar-SA"/>
        </w:rPr>
        <w:t xml:space="preserve"> We give a price to people who are tray-bearers. </w:t>
      </w:r>
      <w:proofErr w:type="gramStart"/>
      <w:r w:rsidRPr="008733AB">
        <w:rPr>
          <w:rFonts w:ascii="Calibri" w:hAnsi="Calibri" w:cs="Calibri" w:hint="eastAsia"/>
          <w:color w:val="000000"/>
          <w:lang w:eastAsia="tr-TR" w:bidi="ar-SA"/>
        </w:rPr>
        <w:t xml:space="preserve">I </w:t>
      </w:r>
      <w:r w:rsidR="000B55E5" w:rsidRPr="008733AB">
        <w:rPr>
          <w:rFonts w:ascii="Calibri" w:hAnsi="Calibri" w:cs="Calibri"/>
          <w:color w:val="000000"/>
          <w:lang w:eastAsia="tr-TR" w:bidi="ar-SA"/>
        </w:rPr>
        <w:t xml:space="preserve"> wonder</w:t>
      </w:r>
      <w:proofErr w:type="gramEnd"/>
      <w:r w:rsidR="000B55E5" w:rsidRPr="008733AB">
        <w:rPr>
          <w:rFonts w:ascii="Calibri" w:hAnsi="Calibri" w:cs="Calibri"/>
          <w:color w:val="000000"/>
          <w:lang w:eastAsia="tr-TR" w:bidi="ar-SA"/>
        </w:rPr>
        <w:t xml:space="preserve"> what price Allah, Who is the true Owner of the goods, wants?</w:t>
      </w:r>
    </w:p>
    <w:p w14:paraId="6637BC79" w14:textId="77777777" w:rsidR="00FF52F5" w:rsidRPr="008733AB" w:rsidRDefault="00FF52F5" w:rsidP="000B55E5">
      <w:pPr>
        <w:shd w:val="clear" w:color="auto" w:fill="FFFFFF"/>
        <w:spacing w:before="120" w:line="280" w:lineRule="atLeast"/>
        <w:jc w:val="both"/>
        <w:rPr>
          <w:rFonts w:ascii="Calibri" w:hAnsi="Calibri" w:cs="Calibri"/>
          <w:color w:val="000000"/>
          <w:lang w:eastAsia="tr-TR" w:bidi="ar-SA"/>
        </w:rPr>
      </w:pPr>
      <w:r w:rsidRPr="008733AB">
        <w:rPr>
          <w:rFonts w:ascii="Calibri" w:hAnsi="Calibri" w:cs="Calibri"/>
          <w:b/>
          <w:bCs/>
          <w:color w:val="000000"/>
          <w:lang w:eastAsia="tr-TR" w:bidi="ar-SA"/>
        </w:rPr>
        <w:t>The Answer:</w:t>
      </w:r>
      <w:r w:rsidRPr="008733AB">
        <w:rPr>
          <w:rFonts w:ascii="Calibri" w:hAnsi="Calibri" w:cs="Calibri"/>
          <w:color w:val="000000"/>
          <w:lang w:eastAsia="tr-TR" w:bidi="ar-SA"/>
        </w:rPr>
        <w:t> Yes, the price the True Mun’im wants in return for those valuable ni’mahs and goods is three things.</w:t>
      </w:r>
    </w:p>
    <w:p w14:paraId="03465387" w14:textId="77777777" w:rsidR="00FF52F5" w:rsidRPr="008733AB" w:rsidRDefault="00FF52F5" w:rsidP="00FF52F5">
      <w:pPr>
        <w:shd w:val="clear" w:color="auto" w:fill="FFFFFF"/>
        <w:spacing w:before="120" w:line="280" w:lineRule="atLeast"/>
        <w:jc w:val="both"/>
        <w:rPr>
          <w:rFonts w:ascii="Calibri" w:hAnsi="Calibri" w:cs="Calibri"/>
          <w:color w:val="000000"/>
          <w:lang w:eastAsia="tr-TR" w:bidi="ar-SA"/>
        </w:rPr>
      </w:pPr>
      <w:r w:rsidRPr="008733AB">
        <w:rPr>
          <w:rFonts w:ascii="Calibri" w:hAnsi="Calibri" w:cs="Calibri"/>
          <w:color w:val="000000"/>
          <w:lang w:eastAsia="tr-TR" w:bidi="ar-SA"/>
        </w:rPr>
        <w:t xml:space="preserve">One is </w:t>
      </w:r>
      <w:r w:rsidRPr="008733AB">
        <w:rPr>
          <w:rFonts w:ascii="Calibri" w:hAnsi="Calibri" w:cs="Calibri"/>
          <w:b/>
          <w:bCs/>
          <w:color w:val="000000"/>
          <w:lang w:eastAsia="tr-TR" w:bidi="ar-SA"/>
        </w:rPr>
        <w:t>dhikr</w:t>
      </w:r>
      <w:r w:rsidRPr="008733AB">
        <w:rPr>
          <w:rFonts w:ascii="Calibri" w:hAnsi="Calibri" w:cs="Calibri"/>
          <w:color w:val="000000"/>
          <w:lang w:eastAsia="tr-TR" w:bidi="ar-SA"/>
        </w:rPr>
        <w:t xml:space="preserve">, another is </w:t>
      </w:r>
      <w:r w:rsidRPr="008733AB">
        <w:rPr>
          <w:rFonts w:ascii="Calibri" w:hAnsi="Calibri" w:cs="Calibri"/>
          <w:b/>
          <w:bCs/>
          <w:color w:val="000000"/>
          <w:lang w:eastAsia="tr-TR" w:bidi="ar-SA"/>
        </w:rPr>
        <w:t>shukr</w:t>
      </w:r>
      <w:r w:rsidRPr="008733AB">
        <w:rPr>
          <w:rFonts w:ascii="Calibri" w:hAnsi="Calibri" w:cs="Calibri"/>
          <w:color w:val="000000"/>
          <w:lang w:eastAsia="tr-TR" w:bidi="ar-SA"/>
        </w:rPr>
        <w:t xml:space="preserve"> and the other is </w:t>
      </w:r>
      <w:r w:rsidRPr="008733AB">
        <w:rPr>
          <w:rFonts w:ascii="Calibri" w:hAnsi="Calibri" w:cs="Calibri"/>
          <w:b/>
          <w:bCs/>
          <w:color w:val="000000"/>
          <w:lang w:eastAsia="tr-TR" w:bidi="ar-SA"/>
        </w:rPr>
        <w:t>tafakkur</w:t>
      </w:r>
      <w:r w:rsidRPr="008733AB">
        <w:rPr>
          <w:rFonts w:ascii="Calibri" w:hAnsi="Calibri" w:cs="Calibri"/>
          <w:color w:val="000000"/>
          <w:lang w:eastAsia="tr-TR" w:bidi="ar-SA"/>
        </w:rPr>
        <w:t>. </w:t>
      </w:r>
      <w:r w:rsidRPr="008733AB">
        <w:rPr>
          <w:rFonts w:ascii="Calibri" w:hAnsi="Calibri" w:cs="Calibri"/>
          <w:b/>
          <w:bCs/>
          <w:i/>
          <w:iCs/>
          <w:color w:val="000000"/>
          <w:lang w:eastAsia="tr-TR" w:bidi="ar-SA"/>
        </w:rPr>
        <w:t>"Bismillah"</w:t>
      </w:r>
      <w:r w:rsidRPr="008733AB">
        <w:rPr>
          <w:rFonts w:ascii="Calibri" w:hAnsi="Calibri" w:cs="Calibri"/>
          <w:color w:val="000000"/>
          <w:lang w:eastAsia="tr-TR" w:bidi="ar-SA"/>
        </w:rPr>
        <w:t> at the beginning is dhikr. </w:t>
      </w:r>
      <w:r w:rsidRPr="008733AB">
        <w:rPr>
          <w:rFonts w:ascii="Calibri" w:hAnsi="Calibri" w:cs="Calibri"/>
          <w:b/>
          <w:bCs/>
          <w:i/>
          <w:iCs/>
          <w:color w:val="000000"/>
          <w:lang w:eastAsia="tr-TR" w:bidi="ar-SA"/>
        </w:rPr>
        <w:t>"Alhamdulillah"</w:t>
      </w:r>
      <w:r w:rsidRPr="008733AB">
        <w:rPr>
          <w:rFonts w:ascii="Calibri" w:hAnsi="Calibri" w:cs="Calibri"/>
          <w:color w:val="000000"/>
          <w:lang w:eastAsia="tr-TR" w:bidi="ar-SA"/>
        </w:rPr>
        <w:t> at the end is shukr. In the middle, thinking and understanding that those precious ni’mahs, which are wonders of art, are the miracles of qoudrah and the gifts of rahmah of Al-Ahad, Who is Samad, is tafakkur. How foolish it is to kiss the foot of a poor man, who conveys a precious gift of a sultân to you, and not recognise the owner of the gift; so praising and loving the things that outwardly give the ni’mah and forgetting the True Mun’im is a thousand times more foolish than that.</w:t>
      </w:r>
    </w:p>
    <w:p w14:paraId="3BFF0A81" w14:textId="77777777" w:rsidR="00FF52F5" w:rsidRPr="008733AB" w:rsidRDefault="00FF52F5" w:rsidP="00FF52F5">
      <w:pPr>
        <w:shd w:val="clear" w:color="auto" w:fill="FFFFFF"/>
        <w:spacing w:before="120" w:line="280" w:lineRule="atLeast"/>
        <w:jc w:val="both"/>
        <w:rPr>
          <w:rFonts w:ascii="Calibri" w:hAnsi="Calibri" w:cs="Calibri"/>
          <w:color w:val="000000"/>
          <w:lang w:eastAsia="tr-TR" w:bidi="ar-SA"/>
        </w:rPr>
      </w:pPr>
      <w:r w:rsidRPr="008733AB">
        <w:rPr>
          <w:rFonts w:ascii="Calibri" w:hAnsi="Calibri" w:cs="Calibri"/>
          <w:color w:val="000000"/>
          <w:lang w:eastAsia="tr-TR" w:bidi="ar-SA"/>
        </w:rPr>
        <w:t>O nafs! If you do not want to be such a fool, give in the name of Allah, take in the name of Allah, begin in the name of Allah and act in the name of Allah. Wassalâm!</w:t>
      </w:r>
    </w:p>
    <w:p w14:paraId="4242D400" w14:textId="77777777" w:rsidR="009C561C" w:rsidRDefault="009C561C" w:rsidP="00C66086">
      <w:pPr>
        <w:spacing w:before="120"/>
        <w:jc w:val="right"/>
        <w:rPr>
          <w:rFonts w:ascii="Calibri" w:hAnsi="Calibri" w:cs="Calibri"/>
          <w:color w:val="000000"/>
        </w:rPr>
      </w:pPr>
      <w:r w:rsidRPr="008733AB">
        <w:rPr>
          <w:rFonts w:ascii="Calibri" w:hAnsi="Calibri" w:cs="Calibri"/>
          <w:color w:val="000000"/>
        </w:rPr>
        <w:t xml:space="preserve"> The </w:t>
      </w:r>
      <w:r w:rsidR="00C71A98" w:rsidRPr="008733AB">
        <w:rPr>
          <w:rFonts w:ascii="Calibri" w:hAnsi="Calibri" w:cs="Calibri"/>
          <w:color w:val="000000"/>
        </w:rPr>
        <w:t>First Word</w:t>
      </w:r>
    </w:p>
    <w:p w14:paraId="18CBEC61" w14:textId="77777777" w:rsidR="00306152" w:rsidRDefault="00306152" w:rsidP="00306152">
      <w:pPr>
        <w:spacing w:before="120"/>
        <w:jc w:val="both"/>
        <w:rPr>
          <w:rFonts w:ascii="Calibri" w:hAnsi="Calibri" w:cs="Calibri"/>
          <w:color w:val="000000"/>
        </w:rPr>
      </w:pPr>
    </w:p>
    <w:p w14:paraId="6237F9B0" w14:textId="77777777" w:rsidR="00306152" w:rsidRPr="00757CA3" w:rsidRDefault="00306152" w:rsidP="004F4F46">
      <w:pPr>
        <w:spacing w:before="120"/>
        <w:jc w:val="both"/>
        <w:rPr>
          <w:rFonts w:ascii="Calibri" w:hAnsi="Calibri" w:cs="Calibri"/>
          <w:color w:val="000000"/>
        </w:rPr>
      </w:pPr>
      <w:r w:rsidRPr="00872B44">
        <w:rPr>
          <w:rFonts w:ascii="Calibri" w:hAnsi="Calibri" w:cs="Calibri"/>
          <w:color w:val="000000"/>
        </w:rPr>
        <w:t xml:space="preserve">Know that if you were the </w:t>
      </w:r>
      <w:r w:rsidR="00C151D1" w:rsidRPr="00872B44">
        <w:rPr>
          <w:rFonts w:ascii="Calibri" w:hAnsi="Calibri" w:cs="Calibri"/>
          <w:color w:val="000000"/>
        </w:rPr>
        <w:t>true</w:t>
      </w:r>
      <w:r w:rsidRPr="00872B44">
        <w:rPr>
          <w:rFonts w:ascii="Calibri" w:hAnsi="Calibri" w:cs="Calibri"/>
          <w:color w:val="000000"/>
        </w:rPr>
        <w:t xml:space="preserve"> owner of yourself and your property, the fear of </w:t>
      </w:r>
      <w:r w:rsidR="00C151D1" w:rsidRPr="00872B44">
        <w:rPr>
          <w:rFonts w:ascii="Calibri" w:hAnsi="Calibri" w:cs="Calibri"/>
          <w:color w:val="000000"/>
        </w:rPr>
        <w:t>taking care of</w:t>
      </w:r>
      <w:r w:rsidRPr="00872B44">
        <w:rPr>
          <w:rFonts w:ascii="Calibri" w:hAnsi="Calibri" w:cs="Calibri"/>
          <w:color w:val="000000"/>
        </w:rPr>
        <w:t xml:space="preserve">, protecting and owning would make your life miserable. Al-Mun’im, Who is Karîm, </w:t>
      </w:r>
      <w:r w:rsidR="00C151D1" w:rsidRPr="00872B44">
        <w:rPr>
          <w:rFonts w:ascii="Calibri" w:hAnsi="Calibri" w:cs="Calibri"/>
          <w:color w:val="000000"/>
        </w:rPr>
        <w:t>guarantees</w:t>
      </w:r>
      <w:r w:rsidRPr="00872B44">
        <w:rPr>
          <w:rFonts w:ascii="Calibri" w:hAnsi="Calibri" w:cs="Calibri"/>
          <w:color w:val="000000"/>
        </w:rPr>
        <w:t xml:space="preserve"> all the </w:t>
      </w:r>
      <w:r w:rsidR="00C151D1" w:rsidRPr="00872B44">
        <w:rPr>
          <w:rFonts w:ascii="Calibri" w:hAnsi="Calibri" w:cs="Calibri"/>
          <w:color w:val="000000"/>
        </w:rPr>
        <w:t xml:space="preserve">necessary </w:t>
      </w:r>
      <w:r w:rsidRPr="00872B44">
        <w:rPr>
          <w:rFonts w:ascii="Calibri" w:hAnsi="Calibri" w:cs="Calibri"/>
          <w:color w:val="000000"/>
        </w:rPr>
        <w:t xml:space="preserve">ni’mahs for you. The only thing </w:t>
      </w:r>
      <w:r w:rsidR="00C151D1" w:rsidRPr="00872B44">
        <w:rPr>
          <w:rFonts w:ascii="Calibri" w:hAnsi="Calibri" w:cs="Calibri"/>
          <w:color w:val="000000"/>
        </w:rPr>
        <w:t>entrusted</w:t>
      </w:r>
      <w:r w:rsidR="00757CA3">
        <w:rPr>
          <w:rFonts w:ascii="Calibri" w:hAnsi="Calibri" w:cs="Calibri"/>
          <w:color w:val="000000"/>
        </w:rPr>
        <w:t xml:space="preserve"> to you is to be blessed with, </w:t>
      </w:r>
      <w:r w:rsidR="00CB25AD" w:rsidRPr="00872B44">
        <w:rPr>
          <w:rFonts w:ascii="Calibri" w:hAnsi="Calibri" w:cs="Calibri"/>
          <w:color w:val="000000"/>
        </w:rPr>
        <w:t xml:space="preserve">to </w:t>
      </w:r>
      <w:r w:rsidRPr="00872B44">
        <w:rPr>
          <w:rFonts w:ascii="Calibri" w:hAnsi="Calibri" w:cs="Calibri"/>
          <w:color w:val="000000"/>
        </w:rPr>
        <w:t xml:space="preserve">enjoy </w:t>
      </w:r>
      <w:r w:rsidR="00872B44" w:rsidRPr="00872B44">
        <w:rPr>
          <w:rFonts w:ascii="Calibri" w:hAnsi="Calibri" w:cs="Calibri"/>
          <w:color w:val="000000"/>
        </w:rPr>
        <w:t xml:space="preserve">the </w:t>
      </w:r>
      <w:r w:rsidRPr="00872B44">
        <w:rPr>
          <w:rFonts w:ascii="Calibri" w:hAnsi="Calibri" w:cs="Calibri"/>
          <w:color w:val="000000"/>
        </w:rPr>
        <w:t>abundant ni’mahs on the table of His favours</w:t>
      </w:r>
      <w:r w:rsidR="00757CA3">
        <w:rPr>
          <w:rFonts w:ascii="Calibri" w:hAnsi="Calibri" w:cs="Calibri"/>
          <w:color w:val="000000"/>
        </w:rPr>
        <w:t>,</w:t>
      </w:r>
      <w:r w:rsidRPr="00872B44">
        <w:rPr>
          <w:rFonts w:ascii="Calibri" w:hAnsi="Calibri" w:cs="Calibri"/>
          <w:color w:val="000000"/>
        </w:rPr>
        <w:t xml:space="preserve"> and </w:t>
      </w:r>
      <w:r w:rsidR="00757CA3">
        <w:rPr>
          <w:rFonts w:ascii="Calibri" w:hAnsi="Calibri" w:cs="Calibri"/>
          <w:color w:val="000000"/>
        </w:rPr>
        <w:t xml:space="preserve">to </w:t>
      </w:r>
      <w:r w:rsidRPr="00872B44">
        <w:rPr>
          <w:rFonts w:ascii="Calibri" w:hAnsi="Calibri" w:cs="Calibri"/>
          <w:color w:val="000000"/>
        </w:rPr>
        <w:t>offer shukr for them</w:t>
      </w:r>
      <w:r w:rsidRPr="00757CA3">
        <w:rPr>
          <w:rFonts w:ascii="Calibri" w:hAnsi="Calibri" w:cs="Calibri"/>
          <w:color w:val="000000"/>
        </w:rPr>
        <w:t>. Shukr increases the pleasure of ni’mah because it is to see the act of giving ni</w:t>
      </w:r>
      <w:r w:rsidR="00757CA3">
        <w:rPr>
          <w:rFonts w:ascii="Calibri" w:hAnsi="Calibri" w:cs="Calibri"/>
          <w:color w:val="000000"/>
        </w:rPr>
        <w:t>’mah within the ni’mah. S</w:t>
      </w:r>
      <w:r w:rsidRPr="00757CA3">
        <w:rPr>
          <w:rFonts w:ascii="Calibri" w:hAnsi="Calibri" w:cs="Calibri"/>
          <w:color w:val="000000"/>
        </w:rPr>
        <w:t>ee</w:t>
      </w:r>
      <w:r w:rsidR="00757CA3">
        <w:rPr>
          <w:rFonts w:ascii="Calibri" w:hAnsi="Calibri" w:cs="Calibri"/>
          <w:color w:val="000000"/>
        </w:rPr>
        <w:t>ing</w:t>
      </w:r>
      <w:r w:rsidRPr="00757CA3">
        <w:rPr>
          <w:rFonts w:ascii="Calibri" w:hAnsi="Calibri" w:cs="Calibri"/>
          <w:color w:val="000000"/>
        </w:rPr>
        <w:t xml:space="preserve"> the act of giving ni’mah removes the grief arising from the disappearance of ni’mah</w:t>
      </w:r>
      <w:r w:rsidR="00757CA3">
        <w:rPr>
          <w:rFonts w:ascii="Calibri" w:hAnsi="Calibri" w:cs="Calibri"/>
          <w:color w:val="000000"/>
        </w:rPr>
        <w:t>,</w:t>
      </w:r>
      <w:r w:rsidRPr="00757CA3">
        <w:rPr>
          <w:rFonts w:ascii="Calibri" w:hAnsi="Calibri" w:cs="Calibri"/>
          <w:color w:val="000000"/>
        </w:rPr>
        <w:t xml:space="preserve"> </w:t>
      </w:r>
      <w:r w:rsidR="00757CA3">
        <w:rPr>
          <w:rFonts w:ascii="Calibri" w:hAnsi="Calibri" w:cs="Calibri"/>
          <w:color w:val="000000"/>
        </w:rPr>
        <w:t>as</w:t>
      </w:r>
      <w:r w:rsidRPr="00757CA3">
        <w:rPr>
          <w:rFonts w:ascii="Calibri" w:hAnsi="Calibri" w:cs="Calibri"/>
          <w:color w:val="000000"/>
        </w:rPr>
        <w:t xml:space="preserve"> its disappearance </w:t>
      </w:r>
      <w:r w:rsidR="001E685E" w:rsidRPr="00757CA3">
        <w:rPr>
          <w:rFonts w:ascii="Calibri" w:hAnsi="Calibri" w:cs="Calibri"/>
          <w:color w:val="000000"/>
        </w:rPr>
        <w:t>ends</w:t>
      </w:r>
      <w:r w:rsidRPr="00757CA3">
        <w:rPr>
          <w:rFonts w:ascii="Calibri" w:hAnsi="Calibri" w:cs="Calibri"/>
          <w:color w:val="000000"/>
        </w:rPr>
        <w:t xml:space="preserve"> not </w:t>
      </w:r>
      <w:r w:rsidR="001E685E" w:rsidRPr="00757CA3">
        <w:rPr>
          <w:rFonts w:ascii="Calibri" w:hAnsi="Calibri" w:cs="Calibri"/>
          <w:color w:val="000000"/>
        </w:rPr>
        <w:t xml:space="preserve">in </w:t>
      </w:r>
      <w:r w:rsidRPr="00757CA3">
        <w:rPr>
          <w:rFonts w:ascii="Calibri" w:hAnsi="Calibri" w:cs="Calibri"/>
          <w:color w:val="000000"/>
        </w:rPr>
        <w:t>non-existence</w:t>
      </w:r>
      <w:r w:rsidR="00757CA3">
        <w:rPr>
          <w:rFonts w:ascii="Calibri" w:hAnsi="Calibri" w:cs="Calibri"/>
          <w:color w:val="000000"/>
        </w:rPr>
        <w:t>; therefore,</w:t>
      </w:r>
      <w:r w:rsidRPr="00757CA3">
        <w:rPr>
          <w:rFonts w:ascii="Calibri" w:hAnsi="Calibri" w:cs="Calibri"/>
          <w:color w:val="000000"/>
        </w:rPr>
        <w:t xml:space="preserve"> it </w:t>
      </w:r>
      <w:r w:rsidR="00757CA3" w:rsidRPr="00757CA3">
        <w:rPr>
          <w:rFonts w:ascii="Calibri" w:hAnsi="Calibri" w:cs="Calibri"/>
          <w:color w:val="000000"/>
        </w:rPr>
        <w:t>will not</w:t>
      </w:r>
      <w:r w:rsidRPr="00757CA3">
        <w:rPr>
          <w:rFonts w:ascii="Calibri" w:hAnsi="Calibri" w:cs="Calibri"/>
          <w:color w:val="000000"/>
        </w:rPr>
        <w:t xml:space="preserve"> </w:t>
      </w:r>
      <w:r w:rsidR="004F4F46">
        <w:rPr>
          <w:rFonts w:ascii="Calibri" w:hAnsi="Calibri" w:cs="Calibri"/>
          <w:color w:val="000000"/>
        </w:rPr>
        <w:t>give</w:t>
      </w:r>
      <w:r w:rsidRPr="00757CA3">
        <w:rPr>
          <w:rFonts w:ascii="Calibri" w:hAnsi="Calibri" w:cs="Calibri"/>
          <w:color w:val="000000"/>
        </w:rPr>
        <w:t xml:space="preserve"> pain.</w:t>
      </w:r>
      <w:r w:rsidR="00872B44" w:rsidRPr="00757CA3">
        <w:rPr>
          <w:rFonts w:ascii="Calibri" w:hAnsi="Calibri" w:cs="Calibri"/>
          <w:color w:val="000000"/>
        </w:rPr>
        <w:t xml:space="preserve"> I</w:t>
      </w:r>
      <w:r w:rsidRPr="00757CA3">
        <w:rPr>
          <w:rFonts w:ascii="Calibri" w:hAnsi="Calibri" w:cs="Calibri"/>
          <w:color w:val="000000"/>
        </w:rPr>
        <w:t>t is to make room for the new ones</w:t>
      </w:r>
      <w:r w:rsidR="00757CA3">
        <w:rPr>
          <w:rFonts w:ascii="Calibri" w:hAnsi="Calibri" w:cs="Calibri"/>
          <w:color w:val="000000"/>
        </w:rPr>
        <w:t>,</w:t>
      </w:r>
      <w:r w:rsidR="00872B44" w:rsidRPr="00757CA3">
        <w:rPr>
          <w:rFonts w:ascii="Calibri" w:hAnsi="Calibri" w:cs="Calibri"/>
          <w:color w:val="000000"/>
        </w:rPr>
        <w:t xml:space="preserve"> like fruits</w:t>
      </w:r>
      <w:r w:rsidR="00CB25AD" w:rsidRPr="00757CA3">
        <w:rPr>
          <w:rFonts w:ascii="Calibri" w:hAnsi="Calibri" w:cs="Calibri"/>
          <w:color w:val="000000"/>
        </w:rPr>
        <w:t>,</w:t>
      </w:r>
      <w:r w:rsidRPr="00757CA3">
        <w:rPr>
          <w:rFonts w:ascii="Calibri" w:hAnsi="Calibri" w:cs="Calibri"/>
          <w:color w:val="000000"/>
        </w:rPr>
        <w:t xml:space="preserve"> and </w:t>
      </w:r>
      <w:r w:rsidR="00872B44" w:rsidRPr="00757CA3">
        <w:rPr>
          <w:rFonts w:ascii="Calibri" w:hAnsi="Calibri" w:cs="Calibri"/>
          <w:color w:val="000000"/>
        </w:rPr>
        <w:t>this</w:t>
      </w:r>
      <w:r w:rsidRPr="00757CA3">
        <w:rPr>
          <w:rFonts w:ascii="Calibri" w:hAnsi="Calibri" w:cs="Calibri"/>
          <w:color w:val="000000"/>
        </w:rPr>
        <w:t xml:space="preserve"> gives the pleasure of renewal within ni’mah. </w:t>
      </w:r>
      <w:r w:rsidRPr="00757CA3">
        <w:rPr>
          <w:rFonts w:ascii="Calibri" w:hAnsi="Calibri" w:cs="Calibri"/>
          <w:color w:val="FF0000"/>
          <w:sz w:val="28"/>
          <w:szCs w:val="28"/>
          <w:rtl/>
        </w:rPr>
        <w:t>وَ آخِرُ دَعْوَيهُمْ اَنِ الْحَمْدُ لِلّٰهِ رَبِّ الْعَالَمِينَ</w:t>
      </w:r>
      <w:r w:rsidRPr="00757CA3">
        <w:rPr>
          <w:rFonts w:ascii="Calibri" w:hAnsi="Calibri" w:cs="Calibri"/>
          <w:rtl/>
          <w:cs/>
        </w:rPr>
        <w:t xml:space="preserve"> </w:t>
      </w:r>
      <w:r w:rsidRPr="00757CA3">
        <w:rPr>
          <w:rStyle w:val="DipnotKarakterleri"/>
          <w:rFonts w:ascii="Calibri" w:hAnsi="Calibri" w:cs="Calibri"/>
          <w:cs/>
        </w:rPr>
        <w:footnoteReference w:id="2"/>
      </w:r>
      <w:r w:rsidRPr="00757CA3">
        <w:rPr>
          <w:rFonts w:ascii="Calibri" w:hAnsi="Calibri" w:cs="Calibri"/>
          <w:rtl/>
          <w:cs/>
        </w:rPr>
        <w:t xml:space="preserve"> </w:t>
      </w:r>
      <w:r w:rsidRPr="00757CA3">
        <w:rPr>
          <w:rFonts w:ascii="Calibri" w:hAnsi="Calibri" w:cs="Calibri"/>
          <w:color w:val="000000"/>
        </w:rPr>
        <w:t xml:space="preserve">indicates that </w:t>
      </w:r>
      <w:r w:rsidR="00872B44" w:rsidRPr="00757CA3">
        <w:rPr>
          <w:rFonts w:ascii="Calibri" w:hAnsi="Calibri" w:cs="Calibri"/>
          <w:color w:val="000000"/>
        </w:rPr>
        <w:t xml:space="preserve">the </w:t>
      </w:r>
      <w:r w:rsidRPr="00757CA3">
        <w:rPr>
          <w:rFonts w:ascii="Calibri" w:hAnsi="Calibri" w:cs="Calibri"/>
          <w:color w:val="000000"/>
        </w:rPr>
        <w:t>hamd itself is a pleasure.</w:t>
      </w:r>
      <w:r w:rsidR="00872B44" w:rsidRPr="00757CA3">
        <w:t xml:space="preserve"> </w:t>
      </w:r>
    </w:p>
    <w:p w14:paraId="1872B479" w14:textId="77777777" w:rsidR="00306152" w:rsidRDefault="00306152" w:rsidP="00757CA3">
      <w:pPr>
        <w:spacing w:before="120"/>
        <w:jc w:val="both"/>
        <w:rPr>
          <w:rFonts w:ascii="Calibri" w:hAnsi="Calibri" w:cs="Calibri"/>
          <w:color w:val="000000"/>
        </w:rPr>
      </w:pPr>
      <w:r w:rsidRPr="00872B44">
        <w:rPr>
          <w:rFonts w:ascii="Calibri" w:hAnsi="Calibri" w:cs="Calibri"/>
          <w:color w:val="000000"/>
        </w:rPr>
        <w:t xml:space="preserve">The meaning and mystery of </w:t>
      </w:r>
      <w:r w:rsidR="00CB25AD" w:rsidRPr="00872B44">
        <w:rPr>
          <w:rFonts w:ascii="Calibri" w:hAnsi="Calibri" w:cs="Calibri"/>
          <w:color w:val="000000"/>
        </w:rPr>
        <w:t xml:space="preserve">the </w:t>
      </w:r>
      <w:r w:rsidRPr="00872B44">
        <w:rPr>
          <w:rFonts w:ascii="Calibri" w:hAnsi="Calibri" w:cs="Calibri"/>
          <w:color w:val="000000"/>
        </w:rPr>
        <w:t>hamd is to see the tree of th</w:t>
      </w:r>
      <w:r w:rsidR="00872B44" w:rsidRPr="00872B44">
        <w:rPr>
          <w:rFonts w:ascii="Calibri" w:hAnsi="Calibri" w:cs="Calibri"/>
          <w:color w:val="000000"/>
        </w:rPr>
        <w:t xml:space="preserve">e bestowal of </w:t>
      </w:r>
      <w:r w:rsidR="00CB25AD" w:rsidRPr="00872B44">
        <w:rPr>
          <w:rFonts w:ascii="Calibri" w:hAnsi="Calibri" w:cs="Calibri"/>
          <w:color w:val="000000"/>
        </w:rPr>
        <w:t>ni’mah within</w:t>
      </w:r>
      <w:r w:rsidRPr="00872B44">
        <w:rPr>
          <w:rFonts w:ascii="Calibri" w:hAnsi="Calibri" w:cs="Calibri"/>
          <w:color w:val="000000"/>
        </w:rPr>
        <w:t xml:space="preserve"> the fruit of ni’mah. And this removes the pain from the thought of their disappearance and gives </w:t>
      </w:r>
      <w:r w:rsidR="00872B44" w:rsidRPr="00872B44">
        <w:rPr>
          <w:rFonts w:ascii="Calibri" w:hAnsi="Calibri" w:cs="Calibri"/>
          <w:color w:val="000000"/>
        </w:rPr>
        <w:t xml:space="preserve">one </w:t>
      </w:r>
      <w:r w:rsidRPr="00872B44">
        <w:rPr>
          <w:rFonts w:ascii="Calibri" w:hAnsi="Calibri" w:cs="Calibri"/>
          <w:color w:val="000000"/>
        </w:rPr>
        <w:t>pure pleasure within</w:t>
      </w:r>
      <w:r w:rsidR="00872B44" w:rsidRPr="00872B44">
        <w:rPr>
          <w:rFonts w:ascii="Calibri" w:hAnsi="Calibri" w:cs="Calibri"/>
          <w:color w:val="000000"/>
        </w:rPr>
        <w:t xml:space="preserve"> the</w:t>
      </w:r>
      <w:r w:rsidRPr="00872B44">
        <w:rPr>
          <w:rFonts w:ascii="Calibri" w:hAnsi="Calibri" w:cs="Calibri"/>
          <w:color w:val="000000"/>
        </w:rPr>
        <w:t xml:space="preserve"> hamd. </w:t>
      </w:r>
    </w:p>
    <w:p w14:paraId="03825024" w14:textId="77777777" w:rsidR="00306152" w:rsidRPr="003D04FC" w:rsidRDefault="00306152" w:rsidP="00306152">
      <w:pPr>
        <w:spacing w:before="120"/>
        <w:jc w:val="right"/>
        <w:rPr>
          <w:rFonts w:ascii="Calibri" w:hAnsi="Calibri" w:cs="Calibri"/>
        </w:rPr>
      </w:pPr>
      <w:r w:rsidRPr="00872B44">
        <w:rPr>
          <w:rFonts w:ascii="Calibri" w:hAnsi="Calibri" w:cs="Calibri"/>
          <w:color w:val="000000"/>
        </w:rPr>
        <w:t>Al-Mathnawi al-Nuri (269)</w:t>
      </w:r>
      <w:r w:rsidRPr="003D04FC">
        <w:rPr>
          <w:rFonts w:ascii="Calibri" w:hAnsi="Calibri" w:cs="Calibri"/>
          <w:color w:val="000000"/>
        </w:rPr>
        <w:t xml:space="preserve"> </w:t>
      </w:r>
    </w:p>
    <w:p w14:paraId="394921D0" w14:textId="77777777" w:rsidR="00F3109D" w:rsidRPr="00F3109D" w:rsidRDefault="00F4179E" w:rsidP="00F3109D">
      <w:pPr>
        <w:spacing w:before="120"/>
        <w:jc w:val="both"/>
        <w:rPr>
          <w:rFonts w:ascii="Calibri" w:hAnsi="Calibri" w:cs="Calibri"/>
          <w:color w:val="C00000"/>
        </w:rPr>
      </w:pPr>
      <w:r w:rsidRPr="00F3109D">
        <w:rPr>
          <w:rFonts w:ascii="Calibri" w:hAnsi="Calibri" w:cs="Calibri"/>
          <w:color w:val="C00000"/>
        </w:rPr>
        <w:t>2</w:t>
      </w:r>
      <w:r w:rsidR="008A12BE" w:rsidRPr="00F3109D">
        <w:rPr>
          <w:rFonts w:ascii="Calibri" w:hAnsi="Calibri" w:cs="Calibri"/>
          <w:color w:val="C00000"/>
        </w:rPr>
        <w:t xml:space="preserve">. </w:t>
      </w:r>
      <w:r w:rsidR="00F3109D" w:rsidRPr="00F3109D">
        <w:rPr>
          <w:rFonts w:ascii="Calibri" w:hAnsi="Calibri" w:cs="Calibri"/>
          <w:color w:val="C00000"/>
        </w:rPr>
        <w:t>Man is charged with fulfilling universal shukr:</w:t>
      </w:r>
    </w:p>
    <w:p w14:paraId="45A2ECE6" w14:textId="77777777" w:rsidR="000F7D60" w:rsidRPr="003B5CFF" w:rsidRDefault="000F7D60" w:rsidP="000F7D60">
      <w:pPr>
        <w:spacing w:before="120"/>
        <w:jc w:val="both"/>
        <w:rPr>
          <w:rFonts w:ascii="Calibri" w:hAnsi="Calibri" w:cs="Calibri"/>
        </w:rPr>
      </w:pPr>
      <w:r w:rsidRPr="003B5CFF">
        <w:rPr>
          <w:rFonts w:ascii="Calibri" w:hAnsi="Calibri" w:cs="Calibri"/>
        </w:rPr>
        <w:lastRenderedPageBreak/>
        <w:t>Also, do not say, "I am nothing. What importance do I have that the universe should be purposefully subjected to me by the Absolute Hakîm, and a universal shukr would be required of me?"</w:t>
      </w:r>
    </w:p>
    <w:p w14:paraId="16670036" w14:textId="77777777" w:rsidR="000F7D60" w:rsidRPr="003B5CFF" w:rsidRDefault="000F7D60" w:rsidP="000F7D60">
      <w:pPr>
        <w:spacing w:before="120"/>
        <w:jc w:val="both"/>
        <w:rPr>
          <w:rFonts w:ascii="Calibri" w:hAnsi="Calibri" w:cs="Calibri"/>
        </w:rPr>
      </w:pPr>
      <w:r w:rsidRPr="003B5CFF">
        <w:rPr>
          <w:rFonts w:ascii="Calibri" w:hAnsi="Calibri" w:cs="Calibri"/>
        </w:rPr>
        <w:t>Because, regarding duty and rank, you are an attentive spectator of this majestic universe, a speaking tongue possessing balâghat of these beings full of hikmah, an intelligent reader of this book of ‘âlam, an astonished supervisor of these creatures offering tasbîh and a respectful foreman of these artful creatures performing ‘ibâdah, although you are nothing regarding your nafs and form.</w:t>
      </w:r>
    </w:p>
    <w:p w14:paraId="087FC421" w14:textId="77777777" w:rsidR="000F7D60" w:rsidRPr="003B5CFF" w:rsidRDefault="000F7D60" w:rsidP="000F7D60">
      <w:pPr>
        <w:spacing w:before="120"/>
        <w:jc w:val="both"/>
        <w:rPr>
          <w:rFonts w:ascii="Calibri" w:hAnsi="Calibri" w:cs="Calibri"/>
        </w:rPr>
      </w:pPr>
      <w:r w:rsidRPr="003B5CFF">
        <w:rPr>
          <w:rFonts w:ascii="Calibri" w:hAnsi="Calibri" w:cs="Calibri"/>
        </w:rPr>
        <w:t xml:space="preserve">Yes, O man! Regarding your vegetable physical being and your animal nafs, you are a minor particle, a despicable particular, a poor creature and a weak animal that you are shaken amidst the waves of terrifying beings flowing like a flood, but when you are perfected through the tarbiyyah of Islam illuminated with the nûr of îmân that comprises the nûr of love for Allah, you are a sultân regarding humanity and being an ‘abd; within your </w:t>
      </w:r>
      <w:r w:rsidRPr="00454650">
        <w:rPr>
          <w:rFonts w:ascii="Calibri" w:hAnsi="Calibri" w:cs="Calibri"/>
        </w:rPr>
        <w:t>particularity, you are a universal; within</w:t>
      </w:r>
      <w:r w:rsidRPr="003B5CFF">
        <w:rPr>
          <w:rFonts w:ascii="Calibri" w:hAnsi="Calibri" w:cs="Calibri"/>
        </w:rPr>
        <w:t xml:space="preserve"> your smallness, you are an ‘âlam, and within your despicableness, you are a supervisor whose rank is so </w:t>
      </w:r>
      <w:r>
        <w:rPr>
          <w:rFonts w:ascii="Calibri" w:hAnsi="Calibri" w:cs="Calibri"/>
        </w:rPr>
        <w:t>high</w:t>
      </w:r>
      <w:r w:rsidRPr="003B5CFF">
        <w:rPr>
          <w:rFonts w:ascii="Calibri" w:hAnsi="Calibri" w:cs="Calibri"/>
        </w:rPr>
        <w:t xml:space="preserve"> and whose sphere of supervision is so extensive that you can say, "My Rabb, Who is Rahîm, has made the world a house for me. He made the sun and moon lamps for my house, the spring a bunch of flowers, the summer a table of ni’mah and the animals my servants; </w:t>
      </w:r>
      <w:proofErr w:type="gramStart"/>
      <w:r w:rsidRPr="003B5CFF">
        <w:rPr>
          <w:rFonts w:ascii="Calibri" w:hAnsi="Calibri" w:cs="Calibri"/>
        </w:rPr>
        <w:t>He</w:t>
      </w:r>
      <w:proofErr w:type="gramEnd"/>
      <w:r w:rsidRPr="003B5CFF">
        <w:rPr>
          <w:rFonts w:ascii="Calibri" w:hAnsi="Calibri" w:cs="Calibri"/>
        </w:rPr>
        <w:t xml:space="preserve"> has made plants the ornamented provisions of my house.”</w:t>
      </w:r>
    </w:p>
    <w:p w14:paraId="2893D56B" w14:textId="77777777" w:rsidR="000F7D60" w:rsidRPr="003B5CFF" w:rsidRDefault="000F7D60" w:rsidP="000F7D60">
      <w:pPr>
        <w:spacing w:before="120"/>
        <w:jc w:val="both"/>
        <w:rPr>
          <w:rFonts w:ascii="Calibri" w:hAnsi="Calibri" w:cs="Calibri"/>
        </w:rPr>
      </w:pPr>
      <w:r>
        <w:rPr>
          <w:rFonts w:ascii="Calibri" w:hAnsi="Calibri" w:cs="Calibri"/>
          <w:b/>
          <w:bCs/>
        </w:rPr>
        <w:t>The conclusion</w:t>
      </w:r>
      <w:r w:rsidRPr="003B5CFF">
        <w:rPr>
          <w:rFonts w:ascii="Calibri" w:hAnsi="Calibri" w:cs="Calibri"/>
          <w:b/>
          <w:bCs/>
        </w:rPr>
        <w:t>:</w:t>
      </w:r>
      <w:r w:rsidRPr="003B5CFF">
        <w:rPr>
          <w:rFonts w:ascii="Calibri" w:hAnsi="Calibri" w:cs="Calibri"/>
        </w:rPr>
        <w:t xml:space="preserve"> If you heed nafs and shaytan, you fall into the asfal sâfilîn, but if you heed Al-Haqq and the Qur'an, you rise to the a’lâ ‘illiyyin and become a beautiful form (ahsan taqwîm) of the universe. </w:t>
      </w:r>
    </w:p>
    <w:p w14:paraId="4A6F42E3" w14:textId="77777777" w:rsidR="0017476D" w:rsidRDefault="0017476D" w:rsidP="00D26212">
      <w:pPr>
        <w:spacing w:before="120"/>
        <w:jc w:val="right"/>
        <w:rPr>
          <w:rFonts w:ascii="Calibri" w:hAnsi="Calibri" w:cs="Calibri"/>
        </w:rPr>
      </w:pPr>
      <w:r w:rsidRPr="008733AB">
        <w:rPr>
          <w:rFonts w:ascii="Calibri" w:hAnsi="Calibri" w:cs="Calibri"/>
        </w:rPr>
        <w:t>The Twenty-Third Word/</w:t>
      </w:r>
      <w:r w:rsidR="00D26212" w:rsidRPr="008733AB">
        <w:rPr>
          <w:rFonts w:ascii="Calibri" w:hAnsi="Calibri" w:cs="Calibri"/>
        </w:rPr>
        <w:t>2nd Discussion/4th</w:t>
      </w:r>
      <w:r w:rsidRPr="008733AB">
        <w:rPr>
          <w:rFonts w:ascii="Calibri" w:hAnsi="Calibri" w:cs="Calibri"/>
        </w:rPr>
        <w:t xml:space="preserve"> Subtle Point</w:t>
      </w:r>
    </w:p>
    <w:p w14:paraId="2965D037" w14:textId="77777777" w:rsidR="006C1A68" w:rsidRPr="008733AB" w:rsidRDefault="006C1A68" w:rsidP="00D26212">
      <w:pPr>
        <w:spacing w:before="120"/>
        <w:jc w:val="right"/>
        <w:rPr>
          <w:rFonts w:ascii="Calibri" w:hAnsi="Calibri" w:cs="Calibri"/>
        </w:rPr>
      </w:pPr>
    </w:p>
    <w:p w14:paraId="41F187FA" w14:textId="77777777" w:rsidR="006C1A68" w:rsidRPr="006C1A68" w:rsidRDefault="006C1A68" w:rsidP="00093C71">
      <w:pPr>
        <w:spacing w:before="120"/>
        <w:jc w:val="both"/>
        <w:rPr>
          <w:rFonts w:ascii="Calibri" w:hAnsi="Calibri" w:cs="Calibri"/>
          <w:noProof/>
          <w:color w:val="000000"/>
          <w:highlight w:val="yellow"/>
          <w:lang w:val="en-GB"/>
        </w:rPr>
      </w:pPr>
      <w:r w:rsidRPr="00093C71">
        <w:rPr>
          <w:rFonts w:ascii="Calibri" w:hAnsi="Calibri" w:cs="Calibri"/>
          <w:noProof/>
          <w:color w:val="000000"/>
          <w:lang w:val="en-GB"/>
        </w:rPr>
        <w:t xml:space="preserve">O nafs! ‘Ubûdiyyah is not the cause of the rewards that will be given to you but rather the result of ni’mahs already given to you. Yes, we have received our wage and are assigned to a service and ‘ubûdiyyah accordingly. Because, o nafs, Al-Khâliq Zuljalâl, Who clothed you with existence, which is pure khayr, has placed before you all foods on a table of ni’mahs through His name Razzâq since He has given you a stomach full of appetite. Then, He has given you a life possessing the faculty of perception, and </w:t>
      </w:r>
      <w:r w:rsidR="00CB25AD" w:rsidRPr="00093C71">
        <w:rPr>
          <w:rFonts w:ascii="Calibri" w:hAnsi="Calibri" w:cs="Calibri"/>
          <w:noProof/>
          <w:color w:val="000000"/>
          <w:lang w:val="en-GB"/>
        </w:rPr>
        <w:t xml:space="preserve">that </w:t>
      </w:r>
      <w:r w:rsidRPr="00093C71">
        <w:rPr>
          <w:rFonts w:ascii="Calibri" w:hAnsi="Calibri" w:cs="Calibri"/>
          <w:noProof/>
          <w:color w:val="000000"/>
          <w:lang w:val="en-GB"/>
        </w:rPr>
        <w:t xml:space="preserve">life, too, requires rizq, like a stomach. All your senses, such as eyes and ears, are like hands before which </w:t>
      </w:r>
      <w:r w:rsidR="00CB25AD" w:rsidRPr="00093C71">
        <w:rPr>
          <w:rFonts w:ascii="Calibri" w:hAnsi="Calibri" w:cs="Calibri"/>
          <w:noProof/>
          <w:color w:val="000000"/>
          <w:lang w:val="en-GB"/>
        </w:rPr>
        <w:t>He has placed a table of ni’mah</w:t>
      </w:r>
      <w:r w:rsidRPr="00093C71">
        <w:rPr>
          <w:rFonts w:ascii="Calibri" w:hAnsi="Calibri" w:cs="Calibri"/>
          <w:noProof/>
          <w:color w:val="000000"/>
          <w:lang w:val="en-GB"/>
        </w:rPr>
        <w:t xml:space="preserve"> </w:t>
      </w:r>
      <w:r w:rsidRPr="00093C71">
        <w:rPr>
          <w:rFonts w:ascii="Calibri" w:hAnsi="Calibri" w:cs="Calibri"/>
          <w:noProof/>
          <w:lang w:val="en-GB"/>
        </w:rPr>
        <w:t xml:space="preserve">as broad as </w:t>
      </w:r>
      <w:r w:rsidRPr="00093C71">
        <w:rPr>
          <w:rFonts w:ascii="Calibri" w:hAnsi="Calibri" w:cs="Calibri"/>
          <w:noProof/>
          <w:color w:val="000000"/>
          <w:lang w:val="en-GB"/>
        </w:rPr>
        <w:t>the face of the earth. Then, He has given you humanity that requires many ma’nawî rizq and ni’mah, and before that stomach of humanity, He has laid out an extensive table of ni’mah as broad as al-‘âlam al-mulk and al-‘âlam al-malakût that the hand of the mind can reach. Then, He has given you Islam and îmân</w:t>
      </w:r>
      <w:r w:rsidR="00872B44" w:rsidRPr="00093C71">
        <w:rPr>
          <w:rFonts w:ascii="Calibri" w:hAnsi="Calibri" w:cs="Calibri"/>
          <w:noProof/>
          <w:color w:val="000000"/>
          <w:lang w:val="en-GB"/>
        </w:rPr>
        <w:t xml:space="preserve"> that</w:t>
      </w:r>
      <w:r w:rsidRPr="00093C71">
        <w:rPr>
          <w:rFonts w:ascii="Calibri" w:hAnsi="Calibri" w:cs="Calibri"/>
          <w:noProof/>
          <w:color w:val="000000"/>
          <w:lang w:val="en-GB"/>
        </w:rPr>
        <w:t xml:space="preserve"> are the supreme humanity and nourished </w:t>
      </w:r>
      <w:r w:rsidR="00872B44" w:rsidRPr="00093C71">
        <w:rPr>
          <w:rFonts w:ascii="Calibri" w:hAnsi="Calibri" w:cs="Calibri"/>
          <w:noProof/>
          <w:color w:val="000000"/>
          <w:lang w:val="en-GB"/>
        </w:rPr>
        <w:t>with</w:t>
      </w:r>
      <w:r w:rsidRPr="00093C71">
        <w:rPr>
          <w:rFonts w:ascii="Calibri" w:hAnsi="Calibri" w:cs="Calibri"/>
          <w:noProof/>
          <w:color w:val="000000"/>
          <w:lang w:val="en-GB"/>
        </w:rPr>
        <w:t xml:space="preserve"> endless fruits of rahmah and require infinite ni’mahs, and He has opened </w:t>
      </w:r>
      <w:r w:rsidR="00093C71" w:rsidRPr="00093C71">
        <w:rPr>
          <w:rFonts w:ascii="Calibri" w:hAnsi="Calibri" w:cs="Calibri"/>
          <w:noProof/>
          <w:color w:val="000000"/>
          <w:lang w:val="en-GB"/>
        </w:rPr>
        <w:t>for</w:t>
      </w:r>
      <w:r w:rsidRPr="00093C71">
        <w:rPr>
          <w:rFonts w:ascii="Calibri" w:hAnsi="Calibri" w:cs="Calibri"/>
          <w:noProof/>
          <w:color w:val="000000"/>
          <w:lang w:val="en-GB"/>
        </w:rPr>
        <w:t xml:space="preserve"> you a table of ni’mah, pleasure and happiness that comprehends the sphere of asma al-husna and sacred attributes </w:t>
      </w:r>
      <w:r w:rsidR="00872B44" w:rsidRPr="00093C71">
        <w:rPr>
          <w:rFonts w:ascii="Calibri" w:hAnsi="Calibri" w:cs="Calibri"/>
          <w:noProof/>
          <w:color w:val="000000"/>
          <w:lang w:val="en-GB"/>
        </w:rPr>
        <w:t>together with</w:t>
      </w:r>
      <w:r w:rsidRPr="00093C71">
        <w:rPr>
          <w:rFonts w:ascii="Calibri" w:hAnsi="Calibri" w:cs="Calibri"/>
          <w:noProof/>
          <w:color w:val="000000"/>
          <w:lang w:val="en-GB"/>
        </w:rPr>
        <w:t xml:space="preserve"> the sphere of contingency. Then, </w:t>
      </w:r>
      <w:r w:rsidR="00872B44" w:rsidRPr="00093C71">
        <w:rPr>
          <w:rFonts w:ascii="Calibri" w:hAnsi="Calibri" w:cs="Calibri"/>
          <w:noProof/>
          <w:color w:val="000000"/>
          <w:lang w:val="en-GB"/>
        </w:rPr>
        <w:t>by</w:t>
      </w:r>
      <w:r w:rsidRPr="00093C71">
        <w:rPr>
          <w:rFonts w:ascii="Calibri" w:hAnsi="Calibri" w:cs="Calibri"/>
          <w:noProof/>
          <w:color w:val="000000"/>
          <w:lang w:val="en-GB"/>
        </w:rPr>
        <w:t xml:space="preserve"> giving you love</w:t>
      </w:r>
      <w:r w:rsidR="00872B44" w:rsidRPr="00093C71">
        <w:rPr>
          <w:rFonts w:ascii="Calibri" w:hAnsi="Calibri" w:cs="Calibri"/>
          <w:noProof/>
          <w:color w:val="000000"/>
          <w:lang w:val="en-GB"/>
        </w:rPr>
        <w:t xml:space="preserve"> that</w:t>
      </w:r>
      <w:r w:rsidRPr="00093C71">
        <w:rPr>
          <w:rFonts w:ascii="Calibri" w:hAnsi="Calibri" w:cs="Calibri"/>
          <w:noProof/>
          <w:color w:val="000000"/>
          <w:lang w:val="en-GB"/>
        </w:rPr>
        <w:t xml:space="preserve"> is a nûr of îmân, He has bestowed on you endless table</w:t>
      </w:r>
      <w:r w:rsidR="008F0D87" w:rsidRPr="00093C71">
        <w:rPr>
          <w:rFonts w:ascii="Calibri" w:hAnsi="Calibri" w:cs="Calibri"/>
          <w:noProof/>
          <w:color w:val="000000"/>
          <w:lang w:val="en-GB"/>
        </w:rPr>
        <w:t>s</w:t>
      </w:r>
      <w:r w:rsidRPr="00093C71">
        <w:rPr>
          <w:rFonts w:ascii="Calibri" w:hAnsi="Calibri" w:cs="Calibri"/>
          <w:noProof/>
          <w:color w:val="000000"/>
          <w:lang w:val="en-GB"/>
        </w:rPr>
        <w:t xml:space="preserve"> of ni’mah, happiness and pleasure. That is to say, regarding your </w:t>
      </w:r>
      <w:r w:rsidR="008F0D87" w:rsidRPr="00093C71">
        <w:rPr>
          <w:rFonts w:ascii="Calibri" w:hAnsi="Calibri" w:cs="Calibri"/>
          <w:noProof/>
          <w:color w:val="000000"/>
          <w:lang w:val="en-GB"/>
        </w:rPr>
        <w:t>physical</w:t>
      </w:r>
      <w:r w:rsidRPr="00093C71">
        <w:rPr>
          <w:rFonts w:ascii="Calibri" w:hAnsi="Calibri" w:cs="Calibri"/>
          <w:noProof/>
          <w:color w:val="000000"/>
          <w:lang w:val="en-GB"/>
        </w:rPr>
        <w:t xml:space="preserve"> being, you are an insignificant, weak, impotent, lowly, restricted and limited particular; through His bestowal, </w:t>
      </w:r>
      <w:r w:rsidR="008F0D87" w:rsidRPr="00093C71">
        <w:rPr>
          <w:rFonts w:ascii="Calibri" w:hAnsi="Calibri" w:cs="Calibri"/>
          <w:noProof/>
          <w:color w:val="000000"/>
          <w:lang w:val="en-GB"/>
        </w:rPr>
        <w:t xml:space="preserve">you arose </w:t>
      </w:r>
      <w:r w:rsidRPr="00093C71">
        <w:rPr>
          <w:rFonts w:ascii="Calibri" w:hAnsi="Calibri" w:cs="Calibri"/>
          <w:noProof/>
          <w:color w:val="000000"/>
          <w:lang w:val="en-GB"/>
        </w:rPr>
        <w:t>from being an insignificant particular to a universal</w:t>
      </w:r>
      <w:r w:rsidR="008F0D87" w:rsidRPr="00093C71">
        <w:rPr>
          <w:rFonts w:ascii="Calibri" w:hAnsi="Calibri" w:cs="Calibri"/>
          <w:noProof/>
          <w:color w:val="000000"/>
          <w:lang w:val="en-GB"/>
        </w:rPr>
        <w:t xml:space="preserve"> and </w:t>
      </w:r>
      <w:r w:rsidRPr="00093C71">
        <w:rPr>
          <w:rFonts w:ascii="Calibri" w:hAnsi="Calibri" w:cs="Calibri"/>
          <w:noProof/>
          <w:color w:val="000000"/>
          <w:lang w:val="en-GB"/>
        </w:rPr>
        <w:t>luminous whole</w:t>
      </w:r>
      <w:r w:rsidR="008F0D87" w:rsidRPr="00093C71">
        <w:rPr>
          <w:rFonts w:ascii="Calibri" w:hAnsi="Calibri" w:cs="Calibri"/>
          <w:noProof/>
          <w:color w:val="000000"/>
          <w:lang w:val="en-GB"/>
        </w:rPr>
        <w:t xml:space="preserve"> because</w:t>
      </w:r>
      <w:r w:rsidRPr="00093C71">
        <w:rPr>
          <w:rFonts w:ascii="Calibri" w:hAnsi="Calibri" w:cs="Calibri"/>
          <w:noProof/>
          <w:color w:val="000000"/>
          <w:lang w:val="en-GB"/>
        </w:rPr>
        <w:t xml:space="preserve"> by giving you life, He has </w:t>
      </w:r>
      <w:r w:rsidR="008F0D87" w:rsidRPr="00093C71">
        <w:rPr>
          <w:rFonts w:ascii="Calibri" w:hAnsi="Calibri" w:cs="Calibri"/>
          <w:noProof/>
          <w:color w:val="000000"/>
          <w:lang w:val="en-GB"/>
        </w:rPr>
        <w:t xml:space="preserve">elevated </w:t>
      </w:r>
      <w:r w:rsidRPr="00093C71">
        <w:rPr>
          <w:rFonts w:ascii="Calibri" w:hAnsi="Calibri" w:cs="Calibri"/>
          <w:noProof/>
          <w:color w:val="000000"/>
          <w:lang w:val="en-GB"/>
        </w:rPr>
        <w:t>you from particularity to a kind of universality, by giving you humanity</w:t>
      </w:r>
      <w:r w:rsidR="00872B44" w:rsidRPr="00093C71">
        <w:rPr>
          <w:rFonts w:ascii="Calibri" w:hAnsi="Calibri" w:cs="Calibri"/>
          <w:noProof/>
          <w:color w:val="000000"/>
          <w:lang w:val="en-GB"/>
        </w:rPr>
        <w:t xml:space="preserve"> </w:t>
      </w:r>
      <w:r w:rsidRPr="00093C71">
        <w:rPr>
          <w:rFonts w:ascii="Calibri" w:hAnsi="Calibri" w:cs="Calibri"/>
          <w:noProof/>
          <w:color w:val="000000"/>
          <w:lang w:val="en-GB"/>
        </w:rPr>
        <w:t>to true universality, by giving Islam</w:t>
      </w:r>
      <w:r w:rsidR="008F0D87" w:rsidRPr="00093C71">
        <w:rPr>
          <w:rFonts w:ascii="Calibri" w:hAnsi="Calibri" w:cs="Calibri"/>
          <w:noProof/>
          <w:color w:val="000000"/>
          <w:lang w:val="en-GB"/>
        </w:rPr>
        <w:t xml:space="preserve"> </w:t>
      </w:r>
      <w:r w:rsidRPr="00093C71">
        <w:rPr>
          <w:rFonts w:ascii="Calibri" w:hAnsi="Calibri" w:cs="Calibri"/>
          <w:noProof/>
          <w:color w:val="000000"/>
          <w:lang w:val="en-GB"/>
        </w:rPr>
        <w:t>to an exalted, luminous universality, and by giving you ma’rifat and love, He has elevated you to an encompassing nûr.</w:t>
      </w:r>
    </w:p>
    <w:p w14:paraId="69FA4BEC" w14:textId="77777777" w:rsidR="006C1A68" w:rsidRPr="00093C71" w:rsidRDefault="006C1A68" w:rsidP="00E23125">
      <w:pPr>
        <w:spacing w:before="120"/>
        <w:jc w:val="both"/>
        <w:rPr>
          <w:rFonts w:ascii="Calibri" w:hAnsi="Calibri" w:cs="Calibri"/>
          <w:noProof/>
          <w:color w:val="000000"/>
          <w:lang w:val="en-GB"/>
        </w:rPr>
      </w:pPr>
      <w:r w:rsidRPr="003B7EBA">
        <w:rPr>
          <w:rFonts w:ascii="Calibri" w:hAnsi="Calibri" w:cs="Calibri"/>
          <w:noProof/>
          <w:color w:val="000000"/>
          <w:lang w:val="en-GB"/>
        </w:rPr>
        <w:lastRenderedPageBreak/>
        <w:t>Thus, o na</w:t>
      </w:r>
      <w:r w:rsidR="00093C71" w:rsidRPr="003B7EBA">
        <w:rPr>
          <w:rFonts w:ascii="Calibri" w:hAnsi="Calibri" w:cs="Calibri"/>
          <w:noProof/>
          <w:color w:val="000000"/>
          <w:lang w:val="en-GB"/>
        </w:rPr>
        <w:t>fs! You have received this wage</w:t>
      </w:r>
      <w:r w:rsidRPr="003B7EBA">
        <w:rPr>
          <w:rFonts w:ascii="Calibri" w:hAnsi="Calibri" w:cs="Calibri"/>
          <w:noProof/>
          <w:color w:val="000000"/>
          <w:lang w:val="en-GB"/>
        </w:rPr>
        <w:t xml:space="preserve"> and are responsible for a pleasurable, bountiful, easy and light service</w:t>
      </w:r>
      <w:r w:rsidR="00093C71" w:rsidRPr="003B7EBA">
        <w:rPr>
          <w:rFonts w:ascii="Calibri" w:hAnsi="Calibri" w:cs="Calibri"/>
          <w:noProof/>
          <w:color w:val="000000"/>
          <w:lang w:val="en-GB"/>
        </w:rPr>
        <w:t>,</w:t>
      </w:r>
      <w:r w:rsidRPr="003B7EBA">
        <w:rPr>
          <w:rFonts w:ascii="Calibri" w:hAnsi="Calibri" w:cs="Calibri"/>
          <w:noProof/>
          <w:color w:val="000000"/>
          <w:lang w:val="en-GB"/>
        </w:rPr>
        <w:t xml:space="preserve"> such as ‘ubûdiyyah</w:t>
      </w:r>
      <w:r w:rsidR="00872B44" w:rsidRPr="003B7EBA">
        <w:rPr>
          <w:rFonts w:ascii="Calibri" w:hAnsi="Calibri" w:cs="Calibri"/>
          <w:noProof/>
          <w:color w:val="000000"/>
          <w:lang w:val="en-GB"/>
        </w:rPr>
        <w:t>,</w:t>
      </w:r>
      <w:r w:rsidRPr="003B7EBA">
        <w:rPr>
          <w:rFonts w:ascii="Calibri" w:hAnsi="Calibri" w:cs="Calibri"/>
          <w:noProof/>
          <w:color w:val="000000"/>
          <w:lang w:val="en-GB"/>
        </w:rPr>
        <w:t xml:space="preserve"> but you are lazy </w:t>
      </w:r>
      <w:r w:rsidR="00AB78E0" w:rsidRPr="003B7EBA">
        <w:rPr>
          <w:rFonts w:ascii="Calibri" w:hAnsi="Calibri" w:cs="Calibri"/>
          <w:noProof/>
          <w:color w:val="000000"/>
          <w:lang w:val="en-GB"/>
        </w:rPr>
        <w:t xml:space="preserve">too </w:t>
      </w:r>
      <w:r w:rsidR="00E23125" w:rsidRPr="003B7EBA">
        <w:rPr>
          <w:rFonts w:ascii="Calibri" w:hAnsi="Calibri" w:cs="Calibri"/>
          <w:noProof/>
          <w:color w:val="000000"/>
          <w:lang w:val="en-GB"/>
        </w:rPr>
        <w:t>do it</w:t>
      </w:r>
      <w:r w:rsidRPr="003B7EBA">
        <w:rPr>
          <w:rFonts w:ascii="Calibri" w:hAnsi="Calibri" w:cs="Calibri"/>
          <w:noProof/>
          <w:color w:val="000000"/>
          <w:lang w:val="en-GB"/>
        </w:rPr>
        <w:t>. Even if you perform it half-heartedly, you want great</w:t>
      </w:r>
      <w:r w:rsidR="00617198" w:rsidRPr="003B7EBA">
        <w:rPr>
          <w:rFonts w:ascii="Calibri" w:hAnsi="Calibri" w:cs="Calibri"/>
          <w:noProof/>
          <w:color w:val="000000"/>
          <w:lang w:val="en-GB"/>
        </w:rPr>
        <w:t>er</w:t>
      </w:r>
      <w:r w:rsidRPr="003B7EBA">
        <w:rPr>
          <w:rFonts w:ascii="Calibri" w:hAnsi="Calibri" w:cs="Calibri"/>
          <w:noProof/>
          <w:color w:val="000000"/>
          <w:lang w:val="en-GB"/>
        </w:rPr>
        <w:t xml:space="preserve"> things in a domineering manner as if the former</w:t>
      </w:r>
      <w:r w:rsidRPr="00093C71">
        <w:rPr>
          <w:rFonts w:ascii="Calibri" w:hAnsi="Calibri" w:cs="Calibri"/>
          <w:noProof/>
          <w:color w:val="000000"/>
          <w:lang w:val="en-GB"/>
        </w:rPr>
        <w:t xml:space="preserve"> wages are insufficient. Also, you are complaining, "Why was </w:t>
      </w:r>
      <w:r w:rsidR="00617198" w:rsidRPr="00093C71">
        <w:rPr>
          <w:rFonts w:ascii="Calibri" w:hAnsi="Calibri" w:cs="Calibri"/>
          <w:noProof/>
          <w:color w:val="000000"/>
          <w:lang w:val="en-GB"/>
        </w:rPr>
        <w:t xml:space="preserve">not </w:t>
      </w:r>
      <w:r w:rsidRPr="00093C71">
        <w:rPr>
          <w:rFonts w:ascii="Calibri" w:hAnsi="Calibri" w:cs="Calibri"/>
          <w:noProof/>
          <w:color w:val="000000"/>
          <w:lang w:val="en-GB"/>
        </w:rPr>
        <w:t xml:space="preserve">my du’â accepted?" </w:t>
      </w:r>
      <w:r w:rsidR="00AB78E0" w:rsidRPr="00093C71">
        <w:rPr>
          <w:rFonts w:ascii="Calibri" w:hAnsi="Calibri" w:cs="Calibri"/>
          <w:noProof/>
          <w:color w:val="000000"/>
          <w:lang w:val="en-GB"/>
        </w:rPr>
        <w:t>Indeed,</w:t>
      </w:r>
      <w:r w:rsidRPr="00093C71">
        <w:rPr>
          <w:rFonts w:ascii="Calibri" w:hAnsi="Calibri" w:cs="Calibri"/>
          <w:noProof/>
          <w:color w:val="000000"/>
          <w:lang w:val="en-GB"/>
        </w:rPr>
        <w:t xml:space="preserve"> your right is not </w:t>
      </w:r>
      <w:r w:rsidR="00617198" w:rsidRPr="00093C71">
        <w:rPr>
          <w:rFonts w:ascii="Calibri" w:hAnsi="Calibri" w:cs="Calibri"/>
          <w:noProof/>
          <w:color w:val="000000"/>
          <w:lang w:val="en-GB"/>
        </w:rPr>
        <w:t>to complain</w:t>
      </w:r>
      <w:r w:rsidRPr="00093C71">
        <w:rPr>
          <w:rFonts w:ascii="Calibri" w:hAnsi="Calibri" w:cs="Calibri"/>
          <w:noProof/>
          <w:color w:val="000000"/>
          <w:lang w:val="en-GB"/>
        </w:rPr>
        <w:t xml:space="preserve"> but supplicat</w:t>
      </w:r>
      <w:r w:rsidR="00AB78E0" w:rsidRPr="00093C71">
        <w:rPr>
          <w:rFonts w:ascii="Calibri" w:hAnsi="Calibri" w:cs="Calibri"/>
          <w:noProof/>
          <w:color w:val="000000"/>
          <w:lang w:val="en-GB"/>
        </w:rPr>
        <w:t>e</w:t>
      </w:r>
      <w:r w:rsidRPr="00093C71">
        <w:rPr>
          <w:rFonts w:ascii="Calibri" w:hAnsi="Calibri" w:cs="Calibri"/>
          <w:noProof/>
          <w:color w:val="000000"/>
          <w:lang w:val="en-GB"/>
        </w:rPr>
        <w:t xml:space="preserve">. Through His pure fadl and munificence, Janâb-i Haqq bestows Jannah and eternal happiness. </w:t>
      </w:r>
      <w:r w:rsidR="00AB78E0" w:rsidRPr="00093C71">
        <w:rPr>
          <w:rFonts w:ascii="Calibri" w:hAnsi="Calibri" w:cs="Calibri"/>
          <w:noProof/>
          <w:color w:val="000000"/>
          <w:lang w:val="en-GB"/>
        </w:rPr>
        <w:t>Therefore</w:t>
      </w:r>
      <w:r w:rsidRPr="00093C71">
        <w:rPr>
          <w:rFonts w:ascii="Calibri" w:hAnsi="Calibri" w:cs="Calibri"/>
          <w:noProof/>
          <w:color w:val="000000"/>
          <w:lang w:val="en-GB"/>
        </w:rPr>
        <w:t xml:space="preserve"> seek refuge in His rahmah and munificence constantly. Trust in Him and heed this decree:</w:t>
      </w:r>
    </w:p>
    <w:p w14:paraId="423F8F3A" w14:textId="77777777" w:rsidR="006C1A68" w:rsidRPr="004C7176" w:rsidRDefault="006C1A68" w:rsidP="006C1A68">
      <w:pPr>
        <w:spacing w:before="120"/>
        <w:jc w:val="center"/>
        <w:rPr>
          <w:rFonts w:ascii="Calibri" w:hAnsi="Calibri" w:cs="Calibri"/>
          <w:noProof/>
          <w:lang w:val="en-GB"/>
        </w:rPr>
      </w:pPr>
      <w:r w:rsidRPr="00093C71">
        <w:rPr>
          <w:rFonts w:ascii="Calibri" w:hAnsi="Calibri" w:cs="Calibri"/>
          <w:noProof/>
          <w:color w:val="FF0000"/>
          <w:sz w:val="28"/>
          <w:szCs w:val="28"/>
          <w:rtl/>
          <w:lang w:val="en-GB" w:bidi="ar-SA"/>
        </w:rPr>
        <w:t>قُلْ بِفَضْلِ اللهِ وَبِرَحْمَتِهِ فَبِذٰ لِكَ فَلْيَفْرَحُوا هُوَ خَيْرٌ مِمَّا يَجْمَعُونَ</w:t>
      </w:r>
      <w:r w:rsidRPr="00093C71">
        <w:rPr>
          <w:rStyle w:val="DipnotSabitleyicisi"/>
          <w:rFonts w:ascii="Calibri" w:hAnsi="Calibri" w:cs="Calibri"/>
          <w:noProof/>
          <w:color w:val="FF0000"/>
          <w:sz w:val="28"/>
          <w:szCs w:val="28"/>
          <w:lang w:val="en-GB"/>
        </w:rPr>
        <w:footnoteReference w:id="3"/>
      </w:r>
    </w:p>
    <w:p w14:paraId="1B666C87" w14:textId="77777777" w:rsidR="00AB1878" w:rsidRPr="008733AB" w:rsidRDefault="00AB1878" w:rsidP="00EB7879">
      <w:pPr>
        <w:spacing w:before="120"/>
        <w:jc w:val="both"/>
        <w:rPr>
          <w:rFonts w:ascii="Calibri" w:hAnsi="Calibri" w:cs="Calibri"/>
          <w:color w:val="000000"/>
        </w:rPr>
      </w:pPr>
      <w:r w:rsidRPr="008733AB">
        <w:rPr>
          <w:rFonts w:ascii="Calibri" w:hAnsi="Calibri" w:cs="Calibri"/>
          <w:b/>
          <w:bCs/>
          <w:color w:val="000000"/>
        </w:rPr>
        <w:t>If you say:</w:t>
      </w:r>
      <w:r w:rsidRPr="008733AB">
        <w:rPr>
          <w:rFonts w:ascii="Calibri" w:hAnsi="Calibri" w:cs="Calibri"/>
          <w:color w:val="000000"/>
        </w:rPr>
        <w:t xml:space="preserve"> "How can I respond to these infinite and universal ni’mahs with my limited and particular shukr?"</w:t>
      </w:r>
    </w:p>
    <w:p w14:paraId="435E4352" w14:textId="77777777" w:rsidR="002C73E7" w:rsidRPr="008733AB" w:rsidRDefault="00BF1F30" w:rsidP="000B55E5">
      <w:pPr>
        <w:spacing w:before="120"/>
        <w:jc w:val="both"/>
        <w:rPr>
          <w:rFonts w:ascii="Calibri" w:hAnsi="Calibri" w:cs="Calibri"/>
          <w:color w:val="000000"/>
        </w:rPr>
      </w:pPr>
      <w:r w:rsidRPr="008733AB">
        <w:rPr>
          <w:rFonts w:ascii="Calibri" w:hAnsi="Calibri" w:cs="Calibri"/>
          <w:b/>
          <w:bCs/>
          <w:color w:val="000000"/>
        </w:rPr>
        <w:t xml:space="preserve">The Answer: </w:t>
      </w:r>
      <w:r w:rsidRPr="008733AB">
        <w:rPr>
          <w:rFonts w:ascii="Calibri" w:hAnsi="Calibri" w:cs="Calibri"/>
          <w:color w:val="000000"/>
        </w:rPr>
        <w:t xml:space="preserve">With a universal intention and infinite belief... For example, a man enters </w:t>
      </w:r>
      <w:r w:rsidR="00EB1ACE" w:rsidRPr="008733AB">
        <w:rPr>
          <w:rFonts w:ascii="Calibri" w:hAnsi="Calibri" w:cs="Calibri"/>
          <w:color w:val="000000"/>
        </w:rPr>
        <w:t>the</w:t>
      </w:r>
      <w:r w:rsidRPr="008733AB">
        <w:rPr>
          <w:rFonts w:ascii="Calibri" w:hAnsi="Calibri" w:cs="Calibri"/>
          <w:color w:val="000000"/>
        </w:rPr>
        <w:t xml:space="preserve"> sultân's presence with a gift worth five cents, and he sees that gifts worth millions have arrived from acceptable people and have been lined up there. It </w:t>
      </w:r>
      <w:r w:rsidR="002C73E7" w:rsidRPr="008733AB">
        <w:rPr>
          <w:rFonts w:ascii="Calibri" w:hAnsi="Calibri" w:cs="Calibri"/>
          <w:color w:val="000000"/>
        </w:rPr>
        <w:t>comes</w:t>
      </w:r>
      <w:r w:rsidRPr="008733AB">
        <w:rPr>
          <w:rFonts w:ascii="Calibri" w:hAnsi="Calibri" w:cs="Calibri"/>
          <w:color w:val="000000"/>
        </w:rPr>
        <w:t xml:space="preserve"> to his heart: "My gift is nothing. What shall I do?" Then he </w:t>
      </w:r>
      <w:r w:rsidR="002C73E7" w:rsidRPr="008733AB">
        <w:rPr>
          <w:rFonts w:ascii="Calibri" w:hAnsi="Calibri" w:cs="Calibri"/>
          <w:color w:val="000000"/>
        </w:rPr>
        <w:t xml:space="preserve">suddenly </w:t>
      </w:r>
      <w:r w:rsidRPr="008733AB">
        <w:rPr>
          <w:rFonts w:ascii="Calibri" w:hAnsi="Calibri" w:cs="Calibri"/>
          <w:color w:val="000000"/>
        </w:rPr>
        <w:t>says, "O my Sayyid! I offer you all these valuable gifts in my name because you are worthy of them.</w:t>
      </w:r>
      <w:r w:rsidR="002C73E7" w:rsidRPr="008733AB">
        <w:rPr>
          <w:rFonts w:ascii="Calibri" w:hAnsi="Calibri" w:cs="Calibri"/>
          <w:color w:val="000000"/>
        </w:rPr>
        <w:t xml:space="preserve"> If I had the power, I would have given you gifts </w:t>
      </w:r>
      <w:r w:rsidR="002C73E7" w:rsidRPr="008733AB">
        <w:rPr>
          <w:rFonts w:ascii="Calibri" w:hAnsi="Calibri" w:cs="Calibri"/>
        </w:rPr>
        <w:t>equal to all of them</w:t>
      </w:r>
      <w:r w:rsidR="002C73E7" w:rsidRPr="008733AB">
        <w:rPr>
          <w:rFonts w:ascii="Calibri" w:hAnsi="Calibri" w:cs="Calibri"/>
          <w:color w:val="000000"/>
        </w:rPr>
        <w:t xml:space="preserve">." Thus, the sultân, who has no need for those gifts and </w:t>
      </w:r>
      <w:r w:rsidR="005037F0" w:rsidRPr="008733AB">
        <w:rPr>
          <w:rFonts w:ascii="Calibri" w:hAnsi="Calibri" w:cs="Calibri"/>
          <w:color w:val="000000"/>
        </w:rPr>
        <w:t>receives</w:t>
      </w:r>
      <w:r w:rsidR="002C73E7" w:rsidRPr="008733AB">
        <w:rPr>
          <w:rFonts w:ascii="Calibri" w:hAnsi="Calibri" w:cs="Calibri"/>
          <w:color w:val="000000"/>
        </w:rPr>
        <w:t xml:space="preserve"> his subjects' gifts as a sign of their loyalty and respect, </w:t>
      </w:r>
      <w:r w:rsidR="005037F0" w:rsidRPr="008733AB">
        <w:rPr>
          <w:rFonts w:ascii="Calibri" w:hAnsi="Calibri" w:cs="Calibri"/>
          <w:color w:val="000000"/>
        </w:rPr>
        <w:t xml:space="preserve">receives favourably </w:t>
      </w:r>
      <w:r w:rsidR="002C73E7" w:rsidRPr="008733AB">
        <w:rPr>
          <w:rFonts w:ascii="Calibri" w:hAnsi="Calibri" w:cs="Calibri"/>
          <w:color w:val="000000"/>
        </w:rPr>
        <w:t>that unfortunate man's such great and universal intention and wish and the worthiness of his beautiful and elevated belief as the greatest gift.</w:t>
      </w:r>
    </w:p>
    <w:p w14:paraId="1249772F" w14:textId="77777777" w:rsidR="002C73E7" w:rsidRPr="008733AB" w:rsidRDefault="002C73E7" w:rsidP="005037F0">
      <w:pPr>
        <w:spacing w:before="120"/>
        <w:jc w:val="both"/>
        <w:rPr>
          <w:rFonts w:ascii="Calibri" w:hAnsi="Calibri" w:cs="Calibri"/>
          <w:color w:val="000000"/>
        </w:rPr>
      </w:pPr>
      <w:r w:rsidRPr="008733AB">
        <w:rPr>
          <w:rFonts w:ascii="Calibri" w:hAnsi="Calibri" w:cs="Calibri"/>
          <w:color w:val="000000"/>
        </w:rPr>
        <w:t xml:space="preserve">In exactly the same way, an impotent ‘abd, in his salâh, says, "Attahîyyatu Lillâh.” That is, "I offer You </w:t>
      </w:r>
      <w:r w:rsidR="005037F0" w:rsidRPr="008733AB">
        <w:rPr>
          <w:rFonts w:ascii="Calibri" w:hAnsi="Calibri" w:cs="Calibri"/>
          <w:color w:val="000000"/>
        </w:rPr>
        <w:t>i</w:t>
      </w:r>
      <w:r w:rsidRPr="008733AB">
        <w:rPr>
          <w:rFonts w:ascii="Calibri" w:hAnsi="Calibri" w:cs="Calibri"/>
          <w:color w:val="000000"/>
        </w:rPr>
        <w:t xml:space="preserve">n my </w:t>
      </w:r>
      <w:r w:rsidR="005037F0" w:rsidRPr="008733AB">
        <w:rPr>
          <w:rFonts w:ascii="Calibri" w:hAnsi="Calibri" w:cs="Calibri"/>
          <w:color w:val="000000"/>
        </w:rPr>
        <w:t>name</w:t>
      </w:r>
      <w:r w:rsidRPr="008733AB">
        <w:rPr>
          <w:rFonts w:ascii="Calibri" w:hAnsi="Calibri" w:cs="Calibri"/>
          <w:color w:val="000000"/>
        </w:rPr>
        <w:t xml:space="preserve"> all the gifts of ‘</w:t>
      </w:r>
      <w:r w:rsidRPr="008733AB">
        <w:rPr>
          <w:rFonts w:ascii="Calibri" w:hAnsi="Calibri" w:cs="Calibri"/>
        </w:rPr>
        <w:t>ubûdiyyah that all creatures</w:t>
      </w:r>
      <w:r w:rsidRPr="008733AB">
        <w:rPr>
          <w:rFonts w:ascii="Calibri" w:hAnsi="Calibri" w:cs="Calibri"/>
          <w:color w:val="000000"/>
        </w:rPr>
        <w:t xml:space="preserve"> offer You through their lives. If I </w:t>
      </w:r>
      <w:r w:rsidR="005037F0" w:rsidRPr="008733AB">
        <w:rPr>
          <w:rFonts w:ascii="Calibri" w:hAnsi="Calibri" w:cs="Calibri"/>
          <w:color w:val="000000"/>
        </w:rPr>
        <w:t>could</w:t>
      </w:r>
      <w:r w:rsidRPr="008733AB">
        <w:rPr>
          <w:rFonts w:ascii="Calibri" w:hAnsi="Calibri" w:cs="Calibri"/>
          <w:color w:val="000000"/>
        </w:rPr>
        <w:t>, I would offer You as many tahiyyas as them because You are worthy of all of them and more." Such an intention and belief is an extremely extensive universal shukr.</w:t>
      </w:r>
      <w:r w:rsidRPr="008733AB">
        <w:t xml:space="preserve"> </w:t>
      </w:r>
      <w:r w:rsidRPr="008733AB">
        <w:rPr>
          <w:rFonts w:ascii="Calibri" w:hAnsi="Calibri" w:cs="Calibri"/>
          <w:color w:val="000000"/>
        </w:rPr>
        <w:t xml:space="preserve">The seeds and grains of plants are their intentions. </w:t>
      </w:r>
    </w:p>
    <w:p w14:paraId="276E0A1C" w14:textId="77777777" w:rsidR="002C2C18" w:rsidRPr="008634B4" w:rsidRDefault="002C2C18" w:rsidP="004761BE">
      <w:pPr>
        <w:spacing w:before="120"/>
        <w:jc w:val="both"/>
        <w:rPr>
          <w:rFonts w:ascii="Calibri" w:hAnsi="Calibri" w:cs="Calibri"/>
        </w:rPr>
      </w:pPr>
      <w:r w:rsidRPr="008733AB">
        <w:rPr>
          <w:rFonts w:ascii="Calibri" w:hAnsi="Calibri" w:cs="Calibri"/>
        </w:rPr>
        <w:t>And</w:t>
      </w:r>
      <w:r w:rsidR="00967B44" w:rsidRPr="008733AB">
        <w:rPr>
          <w:rFonts w:ascii="Calibri" w:hAnsi="Calibri" w:cs="Calibri"/>
        </w:rPr>
        <w:t>,</w:t>
      </w:r>
      <w:r w:rsidRPr="008733AB">
        <w:rPr>
          <w:rFonts w:ascii="Calibri" w:hAnsi="Calibri" w:cs="Calibri"/>
        </w:rPr>
        <w:t xml:space="preserve"> for example, in the form of seeds in its heart, the melon utters</w:t>
      </w:r>
      <w:r w:rsidRPr="008733AB">
        <w:rPr>
          <w:rFonts w:ascii="Calibri" w:hAnsi="Calibri" w:cs="Calibri"/>
          <w:color w:val="FF0000"/>
        </w:rPr>
        <w:t xml:space="preserve"> </w:t>
      </w:r>
      <w:r w:rsidRPr="008733AB">
        <w:rPr>
          <w:rFonts w:ascii="Calibri" w:hAnsi="Calibri" w:cs="Calibri"/>
        </w:rPr>
        <w:t>a thousand intentions</w:t>
      </w:r>
      <w:r w:rsidR="000B55E5" w:rsidRPr="008733AB">
        <w:rPr>
          <w:rFonts w:ascii="Calibri" w:hAnsi="Calibri" w:cs="Calibri"/>
        </w:rPr>
        <w:t>:</w:t>
      </w:r>
      <w:r w:rsidRPr="008733AB">
        <w:rPr>
          <w:rFonts w:ascii="Calibri" w:hAnsi="Calibri" w:cs="Calibri"/>
        </w:rPr>
        <w:t xml:space="preserve"> "O my </w:t>
      </w:r>
      <w:r w:rsidRPr="003B7EBA">
        <w:rPr>
          <w:rFonts w:ascii="Calibri" w:hAnsi="Calibri" w:cs="Calibri"/>
        </w:rPr>
        <w:t xml:space="preserve">Khâliq! I want to proclaim the embroideries of </w:t>
      </w:r>
      <w:r w:rsidRPr="003B7EBA">
        <w:rPr>
          <w:rFonts w:ascii="Calibri" w:hAnsi="Calibri" w:cs="Calibri"/>
          <w:color w:val="000000"/>
        </w:rPr>
        <w:t xml:space="preserve">Your Asmâ Al-Husnâ in many places on the </w:t>
      </w:r>
      <w:r w:rsidRPr="003B7EBA">
        <w:rPr>
          <w:rFonts w:ascii="Calibri" w:hAnsi="Calibri" w:cs="Calibri"/>
        </w:rPr>
        <w:t xml:space="preserve">earth." Since Janâb-i Haqq knows how future things will be, </w:t>
      </w:r>
      <w:proofErr w:type="gramStart"/>
      <w:r w:rsidRPr="003B7EBA">
        <w:rPr>
          <w:rFonts w:ascii="Calibri" w:hAnsi="Calibri" w:cs="Calibri"/>
        </w:rPr>
        <w:t>He</w:t>
      </w:r>
      <w:proofErr w:type="gramEnd"/>
      <w:r w:rsidRPr="003B7EBA">
        <w:rPr>
          <w:rFonts w:ascii="Calibri" w:hAnsi="Calibri" w:cs="Calibri"/>
        </w:rPr>
        <w:t xml:space="preserve"> accepts their intention as an ibâdah </w:t>
      </w:r>
      <w:r w:rsidR="00967B44" w:rsidRPr="003B7EBA">
        <w:rPr>
          <w:rFonts w:ascii="Calibri" w:hAnsi="Calibri" w:cs="Calibri"/>
        </w:rPr>
        <w:t xml:space="preserve">performed </w:t>
      </w:r>
      <w:r w:rsidRPr="003B7EBA">
        <w:rPr>
          <w:rFonts w:ascii="Calibri" w:hAnsi="Calibri" w:cs="Calibri"/>
        </w:rPr>
        <w:t xml:space="preserve">by action. </w:t>
      </w:r>
      <w:r w:rsidRPr="003B7EBA">
        <w:rPr>
          <w:rFonts w:ascii="Calibri" w:hAnsi="Calibri" w:cs="Calibri"/>
          <w:b/>
          <w:bCs/>
        </w:rPr>
        <w:t xml:space="preserve">"A </w:t>
      </w:r>
      <w:r w:rsidR="004761BE" w:rsidRPr="003B7EBA">
        <w:rPr>
          <w:rFonts w:ascii="Calibri" w:hAnsi="Calibri" w:cs="Calibri"/>
          <w:b/>
          <w:bCs/>
        </w:rPr>
        <w:t>m</w:t>
      </w:r>
      <w:r w:rsidRPr="003B7EBA">
        <w:rPr>
          <w:rFonts w:ascii="Calibri" w:hAnsi="Calibri" w:cs="Calibri"/>
          <w:b/>
          <w:bCs/>
        </w:rPr>
        <w:t>u’min's intention</w:t>
      </w:r>
      <w:r w:rsidRPr="008634B4">
        <w:rPr>
          <w:rFonts w:ascii="Calibri" w:hAnsi="Calibri" w:cs="Calibri"/>
          <w:b/>
          <w:bCs/>
        </w:rPr>
        <w:t xml:space="preserve"> is better than his actions"</w:t>
      </w:r>
      <w:r w:rsidRPr="008634B4">
        <w:rPr>
          <w:rFonts w:ascii="Calibri" w:hAnsi="Calibri" w:cs="Calibri"/>
        </w:rPr>
        <w:t xml:space="preserve"> indicates this mystery.</w:t>
      </w:r>
    </w:p>
    <w:p w14:paraId="4386AB50" w14:textId="77777777" w:rsidR="006C1A68" w:rsidRPr="008733AB" w:rsidRDefault="006C1A68" w:rsidP="006C1A68">
      <w:pPr>
        <w:spacing w:before="120"/>
        <w:jc w:val="right"/>
        <w:rPr>
          <w:rFonts w:ascii="Calibri" w:hAnsi="Calibri" w:cs="Calibri"/>
        </w:rPr>
      </w:pPr>
      <w:r w:rsidRPr="008634B4">
        <w:rPr>
          <w:rFonts w:ascii="Calibri" w:hAnsi="Calibri" w:cs="Calibri"/>
          <w:color w:val="000000"/>
        </w:rPr>
        <w:t>Twenty-Fourth Word-Fifth Branch-2nd Fruit</w:t>
      </w:r>
    </w:p>
    <w:p w14:paraId="2066FF6B" w14:textId="77777777" w:rsidR="00AB1878" w:rsidRPr="008733AB" w:rsidRDefault="00AB1878" w:rsidP="00C66086">
      <w:pPr>
        <w:spacing w:before="120"/>
        <w:jc w:val="both"/>
        <w:rPr>
          <w:rFonts w:ascii="Calibri" w:hAnsi="Calibri" w:cs="Calibri"/>
          <w:color w:val="000000"/>
        </w:rPr>
      </w:pPr>
    </w:p>
    <w:p w14:paraId="2A61802B" w14:textId="77777777" w:rsidR="000F7D60" w:rsidRPr="00CE5DB7" w:rsidRDefault="000F7D60" w:rsidP="000F7D60">
      <w:pPr>
        <w:spacing w:before="120"/>
        <w:jc w:val="both"/>
        <w:rPr>
          <w:rFonts w:ascii="Calibri" w:hAnsi="Calibri" w:cs="Calibri"/>
        </w:rPr>
      </w:pPr>
      <w:r>
        <w:rPr>
          <w:rFonts w:ascii="Calibri" w:hAnsi="Calibri" w:cs="Calibri"/>
        </w:rPr>
        <w:t>Regarding</w:t>
      </w:r>
      <w:r w:rsidRPr="00CE5DB7">
        <w:rPr>
          <w:rFonts w:ascii="Calibri" w:hAnsi="Calibri" w:cs="Calibri"/>
        </w:rPr>
        <w:t xml:space="preserve"> action, deed and </w:t>
      </w:r>
      <w:r>
        <w:rPr>
          <w:rFonts w:ascii="Calibri" w:hAnsi="Calibri" w:cs="Calibri"/>
        </w:rPr>
        <w:t>physical</w:t>
      </w:r>
      <w:r w:rsidRPr="00CE5DB7">
        <w:rPr>
          <w:rFonts w:ascii="Calibri" w:hAnsi="Calibri" w:cs="Calibri"/>
        </w:rPr>
        <w:t xml:space="preserve"> </w:t>
      </w:r>
      <w:r>
        <w:rPr>
          <w:rFonts w:ascii="Calibri" w:hAnsi="Calibri" w:cs="Calibri"/>
        </w:rPr>
        <w:t>work, m</w:t>
      </w:r>
      <w:r w:rsidRPr="00CE5DB7">
        <w:rPr>
          <w:rFonts w:ascii="Calibri" w:hAnsi="Calibri" w:cs="Calibri"/>
        </w:rPr>
        <w:t>an is a weak animal; he is an impotent creature. The sphere of his control and ownership in this aspect is so narrow that it is as far as his hand can reach. So much so that domestic animals that g</w:t>
      </w:r>
      <w:r>
        <w:rPr>
          <w:rFonts w:ascii="Calibri" w:hAnsi="Calibri" w:cs="Calibri"/>
        </w:rPr>
        <w:t>i</w:t>
      </w:r>
      <w:r w:rsidRPr="00CE5DB7">
        <w:rPr>
          <w:rFonts w:ascii="Calibri" w:hAnsi="Calibri" w:cs="Calibri"/>
        </w:rPr>
        <w:t xml:space="preserve">ve their reins to man have adopted a share of man’s weakness, impotence, and laziness; a </w:t>
      </w:r>
      <w:r w:rsidRPr="00A824BD">
        <w:rPr>
          <w:rFonts w:ascii="Calibri" w:hAnsi="Calibri" w:cs="Calibri"/>
        </w:rPr>
        <w:t xml:space="preserve">significant </w:t>
      </w:r>
      <w:r w:rsidRPr="00CE5DB7">
        <w:rPr>
          <w:rFonts w:ascii="Calibri" w:hAnsi="Calibri" w:cs="Calibri"/>
        </w:rPr>
        <w:t xml:space="preserve">difference is seen when domestic animals </w:t>
      </w:r>
      <w:r>
        <w:rPr>
          <w:rFonts w:ascii="Calibri" w:hAnsi="Calibri" w:cs="Calibri"/>
        </w:rPr>
        <w:t xml:space="preserve">are </w:t>
      </w:r>
      <w:r w:rsidRPr="00CE5DB7">
        <w:rPr>
          <w:rFonts w:ascii="Calibri" w:hAnsi="Calibri" w:cs="Calibri"/>
        </w:rPr>
        <w:t>compared with their wild counterparts (Like domestic goats and cattle and wild goats and cattle).</w:t>
      </w:r>
      <w:r w:rsidRPr="0074370D">
        <w:rPr>
          <w:rFonts w:ascii="Calibri" w:hAnsi="Calibri" w:cs="Calibri"/>
        </w:rPr>
        <w:t xml:space="preserve"> </w:t>
      </w:r>
      <w:bookmarkStart w:id="0" w:name="_Hlk208176144"/>
      <w:r w:rsidR="003B7EBA" w:rsidRPr="00F77A20">
        <w:rPr>
          <w:rFonts w:ascii="Calibri" w:hAnsi="Calibri" w:cs="Calibri"/>
        </w:rPr>
        <w:t xml:space="preserve">However, such a man is an honoured traveller in this caravanserai </w:t>
      </w:r>
      <w:r w:rsidR="003B7EBA" w:rsidRPr="00F77A20">
        <w:rPr>
          <w:rFonts w:ascii="Calibri" w:hAnsi="Calibri" w:cs="Calibri"/>
        </w:rPr>
        <w:lastRenderedPageBreak/>
        <w:t xml:space="preserve">(guesthouse) of the world, in terms </w:t>
      </w:r>
      <w:r w:rsidR="003B7EBA" w:rsidRPr="000942F6">
        <w:rPr>
          <w:rFonts w:ascii="Calibri" w:hAnsi="Calibri" w:cs="Calibri"/>
        </w:rPr>
        <w:t xml:space="preserve">of </w:t>
      </w:r>
      <w:proofErr w:type="gramStart"/>
      <w:r w:rsidR="003B7EBA" w:rsidRPr="000942F6">
        <w:rPr>
          <w:rFonts w:ascii="Calibri" w:hAnsi="Calibri" w:cs="Calibri"/>
        </w:rPr>
        <w:t>infi‘</w:t>
      </w:r>
      <w:proofErr w:type="gramEnd"/>
      <w:r w:rsidR="003B7EBA" w:rsidRPr="000942F6">
        <w:rPr>
          <w:rFonts w:ascii="Calibri" w:hAnsi="Calibri" w:cs="Calibri"/>
        </w:rPr>
        <w:t>âl</w:t>
      </w:r>
      <w:r w:rsidR="003B7EBA" w:rsidRPr="000942F6">
        <w:rPr>
          <w:rStyle w:val="FootnoteReference"/>
          <w:rFonts w:ascii="Calibri" w:hAnsi="Calibri" w:cs="Calibri"/>
        </w:rPr>
        <w:footnoteReference w:id="4"/>
      </w:r>
      <w:r w:rsidR="003B7EBA">
        <w:rPr>
          <w:rFonts w:ascii="Calibri" w:hAnsi="Calibri" w:cs="Calibri"/>
        </w:rPr>
        <w:t xml:space="preserve"> and being receptive, and </w:t>
      </w:r>
      <w:r w:rsidR="003B7EBA" w:rsidRPr="00F77A20">
        <w:rPr>
          <w:rFonts w:ascii="Calibri" w:hAnsi="Calibri" w:cs="Calibri"/>
        </w:rPr>
        <w:t>du'â and beseeching</w:t>
      </w:r>
      <w:r w:rsidR="003B7EBA">
        <w:rPr>
          <w:rFonts w:ascii="Calibri" w:hAnsi="Calibri" w:cs="Calibri"/>
        </w:rPr>
        <w:t>.</w:t>
      </w:r>
      <w:r w:rsidR="003B7EBA" w:rsidRPr="00F77A20">
        <w:rPr>
          <w:rFonts w:ascii="Calibri" w:hAnsi="Calibri" w:cs="Calibri"/>
        </w:rPr>
        <w:t xml:space="preserve"> </w:t>
      </w:r>
      <w:bookmarkEnd w:id="0"/>
      <w:r w:rsidRPr="00CE5DB7">
        <w:rPr>
          <w:rFonts w:ascii="Calibri" w:hAnsi="Calibri" w:cs="Calibri"/>
        </w:rPr>
        <w:t xml:space="preserve">And he is a guest of such a Karîm that </w:t>
      </w:r>
      <w:proofErr w:type="gramStart"/>
      <w:r w:rsidRPr="00CE5DB7">
        <w:rPr>
          <w:rFonts w:ascii="Calibri" w:hAnsi="Calibri" w:cs="Calibri"/>
        </w:rPr>
        <w:t>He</w:t>
      </w:r>
      <w:proofErr w:type="gramEnd"/>
      <w:r w:rsidRPr="00CE5DB7">
        <w:rPr>
          <w:rFonts w:ascii="Calibri" w:hAnsi="Calibri" w:cs="Calibri"/>
        </w:rPr>
        <w:t xml:space="preserve"> opened His infinite treasuries of rahmah </w:t>
      </w:r>
      <w:r>
        <w:rPr>
          <w:rFonts w:ascii="Calibri" w:hAnsi="Calibri" w:cs="Calibri"/>
        </w:rPr>
        <w:t>for</w:t>
      </w:r>
      <w:r w:rsidRPr="00CE5DB7">
        <w:rPr>
          <w:rFonts w:ascii="Calibri" w:hAnsi="Calibri" w:cs="Calibri"/>
        </w:rPr>
        <w:t xml:space="preserve"> man and subjugated His infinite, unique creatures</w:t>
      </w:r>
      <w:r>
        <w:rPr>
          <w:rFonts w:ascii="Calibri" w:hAnsi="Calibri" w:cs="Calibri"/>
        </w:rPr>
        <w:t>,</w:t>
      </w:r>
      <w:r w:rsidRPr="00CE5DB7">
        <w:rPr>
          <w:rFonts w:ascii="Calibri" w:hAnsi="Calibri" w:cs="Calibri"/>
        </w:rPr>
        <w:t xml:space="preserve"> full of art</w:t>
      </w:r>
      <w:r>
        <w:rPr>
          <w:rFonts w:ascii="Calibri" w:hAnsi="Calibri" w:cs="Calibri"/>
        </w:rPr>
        <w:t>,</w:t>
      </w:r>
      <w:r w:rsidRPr="00CE5DB7">
        <w:rPr>
          <w:rFonts w:ascii="Calibri" w:hAnsi="Calibri" w:cs="Calibri"/>
        </w:rPr>
        <w:t xml:space="preserve"> and His servants to </w:t>
      </w:r>
      <w:r>
        <w:rPr>
          <w:rFonts w:ascii="Calibri" w:hAnsi="Calibri" w:cs="Calibri"/>
        </w:rPr>
        <w:t>him</w:t>
      </w:r>
      <w:r w:rsidRPr="00CE5DB7">
        <w:rPr>
          <w:rFonts w:ascii="Calibri" w:hAnsi="Calibri" w:cs="Calibri"/>
        </w:rPr>
        <w:t xml:space="preserve">. And </w:t>
      </w:r>
      <w:proofErr w:type="gramStart"/>
      <w:r w:rsidRPr="00CE5DB7">
        <w:rPr>
          <w:rFonts w:ascii="Calibri" w:hAnsi="Calibri" w:cs="Calibri"/>
        </w:rPr>
        <w:t>He</w:t>
      </w:r>
      <w:proofErr w:type="gramEnd"/>
      <w:r w:rsidRPr="00CE5DB7">
        <w:rPr>
          <w:rFonts w:ascii="Calibri" w:hAnsi="Calibri" w:cs="Calibri"/>
        </w:rPr>
        <w:t xml:space="preserve"> opened such a large sphere for this guest that he c</w:t>
      </w:r>
      <w:r>
        <w:rPr>
          <w:rFonts w:ascii="Calibri" w:hAnsi="Calibri" w:cs="Calibri"/>
        </w:rPr>
        <w:t>an</w:t>
      </w:r>
      <w:r w:rsidRPr="00CE5DB7">
        <w:rPr>
          <w:rFonts w:ascii="Calibri" w:hAnsi="Calibri" w:cs="Calibri"/>
        </w:rPr>
        <w:t xml:space="preserve"> benefit from it and amuse himself while </w:t>
      </w:r>
      <w:r>
        <w:rPr>
          <w:rFonts w:ascii="Calibri" w:hAnsi="Calibri" w:cs="Calibri"/>
        </w:rPr>
        <w:t>sightseeing</w:t>
      </w:r>
      <w:r w:rsidRPr="00CE5DB7">
        <w:rPr>
          <w:rFonts w:ascii="Calibri" w:hAnsi="Calibri" w:cs="Calibri"/>
        </w:rPr>
        <w:t xml:space="preserve"> and beholding it. The half of that sphere’s axis —</w:t>
      </w:r>
      <w:r>
        <w:rPr>
          <w:rFonts w:ascii="Calibri" w:hAnsi="Calibri" w:cs="Calibri"/>
        </w:rPr>
        <w:t xml:space="preserve"> </w:t>
      </w:r>
      <w:r w:rsidRPr="00CE5DB7">
        <w:rPr>
          <w:rFonts w:ascii="Calibri" w:hAnsi="Calibri" w:cs="Calibri"/>
        </w:rPr>
        <w:t>from the centre to the outer sphere — is as far as the eyes can see, rather long and broad as the imagination can reach.</w:t>
      </w:r>
    </w:p>
    <w:p w14:paraId="797EB25B" w14:textId="77777777" w:rsidR="000F7D60" w:rsidRPr="00877C90" w:rsidRDefault="000F7D60" w:rsidP="000F7D60">
      <w:pPr>
        <w:spacing w:before="120"/>
        <w:jc w:val="both"/>
        <w:rPr>
          <w:rFonts w:ascii="Calibri" w:hAnsi="Calibri" w:cs="Calibri"/>
        </w:rPr>
      </w:pPr>
      <w:r w:rsidRPr="00CE5DB7">
        <w:rPr>
          <w:rFonts w:ascii="Calibri" w:hAnsi="Calibri" w:cs="Calibri"/>
        </w:rPr>
        <w:t xml:space="preserve">Thus, if, by relying on his ananiyyah and making worldly life his primary aim, man works for </w:t>
      </w:r>
      <w:r w:rsidRPr="00C02854">
        <w:rPr>
          <w:rFonts w:ascii="Calibri" w:hAnsi="Calibri" w:cs="Calibri"/>
        </w:rPr>
        <w:t>some temporary pleasures amidst the struggle for livelihood, he drowns within an extremely narrow sphere. All equipment, senses and subtle faculties given to him will complain about him, testify against him and sue him at the rising from the dead and assembling for judgment. If man knows himself to be a guest and spends the capital of his life within the</w:t>
      </w:r>
      <w:r w:rsidRPr="00CE5DB7">
        <w:rPr>
          <w:rFonts w:ascii="Calibri" w:hAnsi="Calibri" w:cs="Calibri"/>
        </w:rPr>
        <w:t xml:space="preserve"> sphere of permission of Al-Karîm, Whose guest he is, he works well for a long, eternal life within such a broad sphere, takes a breath and rests. Then</w:t>
      </w:r>
      <w:r>
        <w:rPr>
          <w:rFonts w:ascii="Calibri" w:hAnsi="Calibri" w:cs="Calibri"/>
        </w:rPr>
        <w:t>,</w:t>
      </w:r>
      <w:r w:rsidRPr="00CE5DB7">
        <w:rPr>
          <w:rFonts w:ascii="Calibri" w:hAnsi="Calibri" w:cs="Calibri"/>
        </w:rPr>
        <w:t xml:space="preserve"> he can rise to a’lâ ‘illiyyin. Furthermore, all equipment and senses given to man will be pleased with him and testify in </w:t>
      </w:r>
      <w:r w:rsidRPr="00877C90">
        <w:rPr>
          <w:rFonts w:ascii="Calibri" w:hAnsi="Calibri" w:cs="Calibri"/>
        </w:rPr>
        <w:t xml:space="preserve">favour of him in the âkhirah. </w:t>
      </w:r>
    </w:p>
    <w:p w14:paraId="0C8D4ADE" w14:textId="77777777" w:rsidR="000F7D60" w:rsidRPr="00877C90" w:rsidRDefault="000F7D60" w:rsidP="000F7D60">
      <w:pPr>
        <w:spacing w:before="120"/>
        <w:jc w:val="both"/>
        <w:rPr>
          <w:rFonts w:ascii="Calibri" w:hAnsi="Calibri" w:cs="Calibri"/>
        </w:rPr>
      </w:pPr>
      <w:r w:rsidRPr="00877C90">
        <w:rPr>
          <w:rFonts w:ascii="Calibri" w:hAnsi="Calibri" w:cs="Calibri"/>
        </w:rPr>
        <w:t xml:space="preserve">Yes, all the wondrous equipment given to man is not for this insignificant worldly life, but </w:t>
      </w:r>
      <w:r w:rsidRPr="003B7EBA">
        <w:rPr>
          <w:rFonts w:ascii="Calibri" w:hAnsi="Calibri" w:cs="Calibri"/>
        </w:rPr>
        <w:t>rather for an eternal life of great significance because, if we compare man with animals, we see that man is very wealthy regarding equipment and senses; he is a hundred times richer than the animals. However, regarding the pleasures of life of the world and his animal life, he falls a hundred times lower than the animals because within each pleasure he receives is a trace of pain. The pains of the past, the fears of the future and the pain of each pleasure's fade spoil his pleasure and leave a trace of pain in his joy, but animals are not like that; they receive pleasure without pain and enjoy</w:t>
      </w:r>
      <w:r w:rsidRPr="00877C90">
        <w:rPr>
          <w:rFonts w:ascii="Calibri" w:hAnsi="Calibri" w:cs="Calibri"/>
        </w:rPr>
        <w:t xml:space="preserve"> without sorrow. Neither the pains of the past hurt them nor the fears of the future frighten them. They live with ease, rest and offer shukr to their Khâliq.</w:t>
      </w:r>
    </w:p>
    <w:p w14:paraId="237DD93A" w14:textId="77777777" w:rsidR="000F7D60" w:rsidRPr="00CE5DB7" w:rsidRDefault="000F7D60" w:rsidP="000F7D60">
      <w:pPr>
        <w:spacing w:before="120"/>
        <w:jc w:val="both"/>
        <w:rPr>
          <w:rFonts w:ascii="Calibri" w:hAnsi="Calibri" w:cs="Calibri"/>
        </w:rPr>
      </w:pPr>
      <w:r w:rsidRPr="00CE5DB7">
        <w:rPr>
          <w:rFonts w:ascii="Calibri" w:hAnsi="Calibri" w:cs="Calibri"/>
        </w:rPr>
        <w:t>That is to say, if man, who was created in the form of ahsan taqwîm, restricts his thought to the life of the world, he falls a hundred times lower t</w:t>
      </w:r>
      <w:r>
        <w:rPr>
          <w:rFonts w:ascii="Calibri" w:hAnsi="Calibri" w:cs="Calibri"/>
        </w:rPr>
        <w:t xml:space="preserve">han an animal, like a sparrow, even </w:t>
      </w:r>
      <w:r>
        <w:rPr>
          <w:rFonts w:ascii="Calibri" w:hAnsi="Calibri" w:cs="Calibri"/>
        </w:rPr>
        <w:lastRenderedPageBreak/>
        <w:t>t</w:t>
      </w:r>
      <w:r w:rsidRPr="00CE5DB7">
        <w:rPr>
          <w:rFonts w:ascii="Calibri" w:hAnsi="Calibri" w:cs="Calibri"/>
        </w:rPr>
        <w:t>hough regarding his capital he is a hundred times higher than the animals. I explained this haqiqah in another place through a comparison. It is appropriate to mention it here, so I shall repeat it. It is as follows:</w:t>
      </w:r>
    </w:p>
    <w:p w14:paraId="2E0350DA" w14:textId="77777777" w:rsidR="000F7D60" w:rsidRDefault="000F7D60" w:rsidP="000F7D60">
      <w:pPr>
        <w:spacing w:before="120"/>
        <w:jc w:val="both"/>
        <w:rPr>
          <w:rFonts w:ascii="Calibri" w:hAnsi="Calibri" w:cs="Calibri"/>
        </w:rPr>
      </w:pPr>
      <w:r w:rsidRPr="00CE5DB7">
        <w:rPr>
          <w:rFonts w:ascii="Calibri" w:hAnsi="Calibri" w:cs="Calibri"/>
        </w:rPr>
        <w:t xml:space="preserve">Giving ten pieces of gold to one of his servants, a man commanded him, “Order a complete set of clothing made from a special fabric!” He gave a thousand pieces of gold to the second servant, </w:t>
      </w:r>
      <w:r>
        <w:rPr>
          <w:rFonts w:ascii="Calibri" w:hAnsi="Calibri" w:cs="Calibri"/>
        </w:rPr>
        <w:t>placed</w:t>
      </w:r>
      <w:r w:rsidRPr="00CE5DB7">
        <w:rPr>
          <w:rFonts w:ascii="Calibri" w:hAnsi="Calibri" w:cs="Calibri"/>
        </w:rPr>
        <w:t xml:space="preserve"> in his pocket a note on which certain things were written and sent him to a bazaar. The first servant bought excellent clothing of the finest fabric with ten pieces of gold. Looking at the first servant and not reading the account</w:t>
      </w:r>
      <w:r>
        <w:rPr>
          <w:rFonts w:ascii="Calibri" w:hAnsi="Calibri" w:cs="Calibri"/>
        </w:rPr>
        <w:t xml:space="preserve"> </w:t>
      </w:r>
      <w:r w:rsidRPr="00CE5DB7">
        <w:rPr>
          <w:rFonts w:ascii="Calibri" w:hAnsi="Calibri" w:cs="Calibri"/>
        </w:rPr>
        <w:t xml:space="preserve">note that was put in his pocket, the second servant madly gave a thousand pieces of gold to a shopkeeper and asked for a complete set of clothing. The unjust shopkeeper gave him a complete set of clothing of the most flimsy fabric. The wretched servant came </w:t>
      </w:r>
      <w:r>
        <w:rPr>
          <w:rFonts w:ascii="Calibri" w:hAnsi="Calibri" w:cs="Calibri"/>
        </w:rPr>
        <w:t>in</w:t>
      </w:r>
      <w:r w:rsidRPr="00CE5DB7">
        <w:rPr>
          <w:rFonts w:ascii="Calibri" w:hAnsi="Calibri" w:cs="Calibri"/>
        </w:rPr>
        <w:t>to the presence</w:t>
      </w:r>
      <w:r>
        <w:rPr>
          <w:rFonts w:ascii="Calibri" w:hAnsi="Calibri" w:cs="Calibri"/>
        </w:rPr>
        <w:t xml:space="preserve"> of his lord, </w:t>
      </w:r>
      <w:r w:rsidRPr="00CE5DB7">
        <w:rPr>
          <w:rFonts w:ascii="Calibri" w:hAnsi="Calibri" w:cs="Calibri"/>
        </w:rPr>
        <w:t xml:space="preserve">received severe punishment and suffered terrible torment. Thus, anyone </w:t>
      </w:r>
      <w:r>
        <w:rPr>
          <w:rFonts w:ascii="Calibri" w:hAnsi="Calibri" w:cs="Calibri"/>
        </w:rPr>
        <w:t>with</w:t>
      </w:r>
      <w:r w:rsidRPr="00CE5DB7">
        <w:rPr>
          <w:rFonts w:ascii="Calibri" w:hAnsi="Calibri" w:cs="Calibri"/>
        </w:rPr>
        <w:t xml:space="preserve"> an iota of conscience would understand that </w:t>
      </w:r>
      <w:r>
        <w:rPr>
          <w:rFonts w:ascii="Calibri" w:hAnsi="Calibri" w:cs="Calibri"/>
        </w:rPr>
        <w:t>the</w:t>
      </w:r>
      <w:r w:rsidRPr="00CE5DB7">
        <w:rPr>
          <w:rFonts w:ascii="Calibri" w:hAnsi="Calibri" w:cs="Calibri"/>
        </w:rPr>
        <w:t xml:space="preserve"> thousand pieces of gold given to the second servant we</w:t>
      </w:r>
      <w:r>
        <w:rPr>
          <w:rFonts w:ascii="Calibri" w:hAnsi="Calibri" w:cs="Calibri"/>
        </w:rPr>
        <w:t xml:space="preserve">re not for buying a set of clothing but </w:t>
      </w:r>
      <w:r w:rsidRPr="00CE5DB7">
        <w:rPr>
          <w:rFonts w:ascii="Calibri" w:hAnsi="Calibri" w:cs="Calibri"/>
        </w:rPr>
        <w:t>for some important trade.</w:t>
      </w:r>
    </w:p>
    <w:p w14:paraId="5041794F" w14:textId="77777777" w:rsidR="000F7D60" w:rsidRPr="00CE5DB7" w:rsidRDefault="000F7D60" w:rsidP="000F7D60">
      <w:pPr>
        <w:spacing w:before="120"/>
        <w:jc w:val="both"/>
        <w:rPr>
          <w:rFonts w:ascii="Calibri" w:hAnsi="Calibri" w:cs="Calibri"/>
        </w:rPr>
      </w:pPr>
      <w:r w:rsidRPr="00CE5DB7">
        <w:rPr>
          <w:rFonts w:ascii="Calibri" w:hAnsi="Calibri" w:cs="Calibri"/>
        </w:rPr>
        <w:t>In the same way, each of man</w:t>
      </w:r>
      <w:r>
        <w:rPr>
          <w:rFonts w:ascii="Calibri" w:hAnsi="Calibri" w:cs="Calibri"/>
        </w:rPr>
        <w:t>’s</w:t>
      </w:r>
      <w:r w:rsidRPr="00CE5DB7">
        <w:rPr>
          <w:rFonts w:ascii="Calibri" w:hAnsi="Calibri" w:cs="Calibri"/>
        </w:rPr>
        <w:t xml:space="preserve"> ma’nawî equipment and subtle faculties has developed and expanded to a degree a hundred times greater than that of the animals. For example, is there any comparison between man’s equipment and senses, like his eye that perceives all degrees of beauty, his sense of taste in the tongue that distinguishes all the varieties of particular tastes of foods, his mind that penetrates all subtleties of haqiqahs, and his heart that yearns for every sort of perfection</w:t>
      </w:r>
      <w:r>
        <w:rPr>
          <w:rFonts w:ascii="Calibri" w:hAnsi="Calibri" w:cs="Calibri"/>
        </w:rPr>
        <w:t>,</w:t>
      </w:r>
      <w:r w:rsidRPr="00CE5DB7">
        <w:rPr>
          <w:rFonts w:ascii="Calibri" w:hAnsi="Calibri" w:cs="Calibri"/>
        </w:rPr>
        <w:t xml:space="preserve"> and the very simple senses of animals that have developed only one or two degrees</w:t>
      </w:r>
      <w:r>
        <w:rPr>
          <w:rFonts w:ascii="Calibri" w:hAnsi="Calibri" w:cs="Calibri"/>
        </w:rPr>
        <w:t xml:space="preserve">? There is only this difference: </w:t>
      </w:r>
      <w:r w:rsidRPr="00CE5DB7">
        <w:rPr>
          <w:rFonts w:ascii="Calibri" w:hAnsi="Calibri" w:cs="Calibri"/>
        </w:rPr>
        <w:t xml:space="preserve">animals develop more in a particular function exclusive to that animal (especially a particular sense of an animal species). But this development is </w:t>
      </w:r>
      <w:r>
        <w:rPr>
          <w:rFonts w:ascii="Calibri" w:hAnsi="Calibri" w:cs="Calibri"/>
        </w:rPr>
        <w:t>specific</w:t>
      </w:r>
      <w:r w:rsidRPr="00CE5DB7">
        <w:rPr>
          <w:rFonts w:ascii="Calibri" w:hAnsi="Calibri" w:cs="Calibri"/>
        </w:rPr>
        <w:t>.</w:t>
      </w:r>
    </w:p>
    <w:p w14:paraId="7AD7BBCA" w14:textId="77777777" w:rsidR="000F7D60" w:rsidRPr="00CE5DB7" w:rsidRDefault="000F7D60" w:rsidP="000F7D60">
      <w:pPr>
        <w:spacing w:before="120"/>
        <w:jc w:val="both"/>
        <w:rPr>
          <w:rFonts w:ascii="Calibri" w:hAnsi="Calibri" w:cs="Calibri"/>
        </w:rPr>
      </w:pPr>
      <w:r w:rsidRPr="00CE5DB7">
        <w:rPr>
          <w:rFonts w:ascii="Calibri" w:hAnsi="Calibri" w:cs="Calibri"/>
        </w:rPr>
        <w:t>Man's wealth regarding equipment is from this mystery: man's senses and feelings have greatly developed and expanded because of the mind and thought</w:t>
      </w:r>
      <w:r>
        <w:rPr>
          <w:rFonts w:ascii="Calibri" w:hAnsi="Calibri" w:cs="Calibri"/>
        </w:rPr>
        <w:t>;</w:t>
      </w:r>
      <w:r w:rsidRPr="00CE5DB7">
        <w:rPr>
          <w:rFonts w:ascii="Calibri" w:hAnsi="Calibri" w:cs="Calibri"/>
        </w:rPr>
        <w:t xml:space="preserve"> numerous various feelings were born in him because of the multiplicity of need</w:t>
      </w:r>
      <w:r>
        <w:rPr>
          <w:rFonts w:ascii="Calibri" w:hAnsi="Calibri" w:cs="Calibri"/>
        </w:rPr>
        <w:t>s;</w:t>
      </w:r>
      <w:r w:rsidRPr="00CE5DB7">
        <w:rPr>
          <w:rFonts w:ascii="Calibri" w:hAnsi="Calibri" w:cs="Calibri"/>
        </w:rPr>
        <w:t xml:space="preserve"> his sensitivity has divided into many </w:t>
      </w:r>
      <w:r>
        <w:rPr>
          <w:rFonts w:ascii="Calibri" w:hAnsi="Calibri" w:cs="Calibri"/>
        </w:rPr>
        <w:t>different</w:t>
      </w:r>
      <w:r w:rsidRPr="00CE5DB7">
        <w:rPr>
          <w:rFonts w:ascii="Calibri" w:hAnsi="Calibri" w:cs="Calibri"/>
        </w:rPr>
        <w:t xml:space="preserve"> sorts</w:t>
      </w:r>
      <w:r>
        <w:rPr>
          <w:rFonts w:ascii="Calibri" w:hAnsi="Calibri" w:cs="Calibri"/>
        </w:rPr>
        <w:t>;</w:t>
      </w:r>
      <w:r w:rsidRPr="00CE5DB7">
        <w:rPr>
          <w:rFonts w:ascii="Calibri" w:hAnsi="Calibri" w:cs="Calibri"/>
        </w:rPr>
        <w:t xml:space="preserve"> the comprehensiveness of his fitrah has become the source of desires turned towards numerous </w:t>
      </w:r>
      <w:r w:rsidRPr="00AB5631">
        <w:rPr>
          <w:rFonts w:ascii="Calibri" w:hAnsi="Calibri" w:cs="Calibri"/>
        </w:rPr>
        <w:t>objective</w:t>
      </w:r>
      <w:r>
        <w:rPr>
          <w:rFonts w:ascii="Calibri" w:hAnsi="Calibri" w:cs="Calibri"/>
        </w:rPr>
        <w:t>s;</w:t>
      </w:r>
      <w:r w:rsidRPr="00CE5DB7">
        <w:rPr>
          <w:rFonts w:ascii="Calibri" w:hAnsi="Calibri" w:cs="Calibri"/>
        </w:rPr>
        <w:t xml:space="preserve"> his faculties and equipment have greatly expanded because he has numerous duties belonging to his fitrah</w:t>
      </w:r>
      <w:r>
        <w:rPr>
          <w:rFonts w:ascii="Calibri" w:hAnsi="Calibri" w:cs="Calibri"/>
        </w:rPr>
        <w:t>;</w:t>
      </w:r>
      <w:r w:rsidRPr="00CE5DB7">
        <w:rPr>
          <w:rFonts w:ascii="Calibri" w:hAnsi="Calibri" w:cs="Calibri"/>
        </w:rPr>
        <w:t xml:space="preserve"> he has been given a disposition that comprehends the se</w:t>
      </w:r>
      <w:r>
        <w:rPr>
          <w:rFonts w:ascii="Calibri" w:hAnsi="Calibri" w:cs="Calibri"/>
        </w:rPr>
        <w:t xml:space="preserve">eds of all kinds of perfections </w:t>
      </w:r>
      <w:r w:rsidRPr="00CE5DB7">
        <w:rPr>
          <w:rFonts w:ascii="Calibri" w:hAnsi="Calibri" w:cs="Calibri"/>
        </w:rPr>
        <w:t>since he has been created with a fitrah able t</w:t>
      </w:r>
      <w:r>
        <w:rPr>
          <w:rFonts w:ascii="Calibri" w:hAnsi="Calibri" w:cs="Calibri"/>
        </w:rPr>
        <w:t>o perform every sort of ‘ibâdah.</w:t>
      </w:r>
    </w:p>
    <w:p w14:paraId="414C2A65" w14:textId="77777777" w:rsidR="000F7D60" w:rsidRDefault="000F7D60" w:rsidP="000F7D60">
      <w:pPr>
        <w:spacing w:before="120"/>
        <w:jc w:val="both"/>
        <w:rPr>
          <w:rFonts w:ascii="Calibri" w:hAnsi="Calibri" w:cs="Calibri"/>
        </w:rPr>
      </w:pPr>
      <w:r w:rsidRPr="00CE5DB7">
        <w:rPr>
          <w:rFonts w:ascii="Calibri" w:hAnsi="Calibri" w:cs="Calibri"/>
        </w:rPr>
        <w:t xml:space="preserve">Thus, </w:t>
      </w:r>
      <w:r>
        <w:rPr>
          <w:rFonts w:ascii="Calibri" w:hAnsi="Calibri" w:cs="Calibri"/>
        </w:rPr>
        <w:t xml:space="preserve">the </w:t>
      </w:r>
      <w:r w:rsidRPr="00CE5DB7">
        <w:rPr>
          <w:rFonts w:ascii="Calibri" w:hAnsi="Calibri" w:cs="Calibri"/>
        </w:rPr>
        <w:t>abundance of capital and this wealth regarding equipment to such a</w:t>
      </w:r>
      <w:r>
        <w:rPr>
          <w:rFonts w:ascii="Calibri" w:hAnsi="Calibri" w:cs="Calibri"/>
        </w:rPr>
        <w:t xml:space="preserve"> degree </w:t>
      </w:r>
      <w:r w:rsidRPr="00CE5DB7">
        <w:rPr>
          <w:rFonts w:ascii="Calibri" w:hAnsi="Calibri" w:cs="Calibri"/>
        </w:rPr>
        <w:t xml:space="preserve">were certainly not given to obtain this </w:t>
      </w:r>
      <w:r>
        <w:rPr>
          <w:rFonts w:ascii="Calibri" w:hAnsi="Calibri" w:cs="Calibri"/>
        </w:rPr>
        <w:t>insignificant</w:t>
      </w:r>
      <w:r w:rsidRPr="00CE5DB7">
        <w:rPr>
          <w:rFonts w:ascii="Calibri" w:hAnsi="Calibri" w:cs="Calibri"/>
        </w:rPr>
        <w:t xml:space="preserve"> temporary worldly life. Rather, </w:t>
      </w:r>
      <w:r>
        <w:rPr>
          <w:rFonts w:ascii="Calibri" w:hAnsi="Calibri" w:cs="Calibri"/>
        </w:rPr>
        <w:t xml:space="preserve">the </w:t>
      </w:r>
      <w:r w:rsidRPr="00CE5DB7">
        <w:rPr>
          <w:rFonts w:ascii="Calibri" w:hAnsi="Calibri" w:cs="Calibri"/>
        </w:rPr>
        <w:t xml:space="preserve">fundamental duty </w:t>
      </w:r>
      <w:r>
        <w:rPr>
          <w:rFonts w:ascii="Calibri" w:hAnsi="Calibri" w:cs="Calibri"/>
        </w:rPr>
        <w:t xml:space="preserve">of </w:t>
      </w:r>
      <w:r w:rsidRPr="00CE5DB7">
        <w:rPr>
          <w:rFonts w:ascii="Calibri" w:hAnsi="Calibri" w:cs="Calibri"/>
        </w:rPr>
        <w:t>such a man is to see his duties turned towards infinite aims, proclaim his impotence, poverty and fault in the form of ‘ubûdiyyah, observe and witness the tasbîhât of beings with his universal eye, see the help of Ar-Rahmân wit</w:t>
      </w:r>
      <w:r>
        <w:rPr>
          <w:rFonts w:ascii="Calibri" w:hAnsi="Calibri" w:cs="Calibri"/>
        </w:rPr>
        <w:t xml:space="preserve">hin the ni’mahs and offer shukr, </w:t>
      </w:r>
      <w:r w:rsidRPr="00CE5DB7">
        <w:rPr>
          <w:rFonts w:ascii="Calibri" w:hAnsi="Calibri" w:cs="Calibri"/>
        </w:rPr>
        <w:t>gaze at the miracles of the qoudrah of Ar-Rabb on the creatures</w:t>
      </w:r>
      <w:r>
        <w:rPr>
          <w:rFonts w:ascii="Calibri" w:hAnsi="Calibri" w:cs="Calibri"/>
        </w:rPr>
        <w:t>,</w:t>
      </w:r>
      <w:r w:rsidRPr="00CE5DB7">
        <w:rPr>
          <w:rFonts w:ascii="Calibri" w:hAnsi="Calibri" w:cs="Calibri"/>
        </w:rPr>
        <w:t xml:space="preserve"> full of art</w:t>
      </w:r>
      <w:r>
        <w:rPr>
          <w:rFonts w:ascii="Calibri" w:hAnsi="Calibri" w:cs="Calibri"/>
        </w:rPr>
        <w:t>,</w:t>
      </w:r>
      <w:r w:rsidRPr="00CE5DB7">
        <w:rPr>
          <w:rFonts w:ascii="Calibri" w:hAnsi="Calibri" w:cs="Calibri"/>
        </w:rPr>
        <w:t xml:space="preserve"> and do tafakkur with an eye that receives lessons. </w:t>
      </w:r>
    </w:p>
    <w:p w14:paraId="220341D4" w14:textId="77777777" w:rsidR="0017476D" w:rsidRPr="008733AB" w:rsidRDefault="0017476D" w:rsidP="00C66086">
      <w:pPr>
        <w:spacing w:before="120"/>
        <w:jc w:val="right"/>
        <w:rPr>
          <w:rFonts w:ascii="Calibri" w:hAnsi="Calibri" w:cs="Calibri"/>
        </w:rPr>
      </w:pPr>
      <w:r w:rsidRPr="008733AB">
        <w:rPr>
          <w:rFonts w:ascii="Calibri" w:hAnsi="Calibri" w:cs="Calibri"/>
        </w:rPr>
        <w:t>The Twenty-Third Word/Third Subtle Point</w:t>
      </w:r>
    </w:p>
    <w:p w14:paraId="72013363" w14:textId="77777777" w:rsidR="00C66086" w:rsidRPr="008733AB" w:rsidRDefault="00C66086" w:rsidP="00C66086">
      <w:pPr>
        <w:spacing w:before="120"/>
        <w:jc w:val="both"/>
        <w:rPr>
          <w:rFonts w:ascii="Calibri" w:hAnsi="Calibri" w:cs="Calibri"/>
          <w:bCs/>
          <w:color w:val="C00000"/>
        </w:rPr>
      </w:pPr>
      <w:r w:rsidRPr="008733AB">
        <w:rPr>
          <w:rFonts w:ascii="Calibri" w:hAnsi="Calibri" w:cs="Calibri"/>
          <w:bCs/>
          <w:color w:val="C00000"/>
        </w:rPr>
        <w:t>3. Fitrî shukr:</w:t>
      </w:r>
    </w:p>
    <w:p w14:paraId="331D40D8" w14:textId="77777777" w:rsidR="00C66086" w:rsidRPr="008733AB" w:rsidRDefault="00C66086" w:rsidP="00C66086">
      <w:pPr>
        <w:spacing w:before="120"/>
        <w:jc w:val="both"/>
        <w:rPr>
          <w:rFonts w:ascii="Calibri" w:hAnsi="Calibri" w:cs="Calibri"/>
        </w:rPr>
      </w:pPr>
      <w:r w:rsidRPr="008733AB">
        <w:rPr>
          <w:rFonts w:ascii="Calibri" w:hAnsi="Calibri" w:cs="Calibri"/>
        </w:rPr>
        <w:t xml:space="preserve">Appetite and desire for rizq are a kind of fıtrî </w:t>
      </w:r>
      <w:r w:rsidRPr="008733AB">
        <w:rPr>
          <w:rFonts w:ascii="Calibri" w:hAnsi="Calibri" w:cs="Calibri"/>
          <w:color w:val="000000"/>
        </w:rPr>
        <w:t>shukr</w:t>
      </w:r>
      <w:r w:rsidRPr="008733AB">
        <w:rPr>
          <w:rFonts w:ascii="Calibri" w:hAnsi="Calibri" w:cs="Calibri"/>
        </w:rPr>
        <w:t xml:space="preserve">, and pleasure and enjoyment are also a kind of </w:t>
      </w:r>
      <w:r w:rsidRPr="008733AB">
        <w:rPr>
          <w:rFonts w:ascii="Calibri" w:hAnsi="Calibri" w:cs="Calibri"/>
          <w:color w:val="000000"/>
        </w:rPr>
        <w:t xml:space="preserve">shukr that is offered </w:t>
      </w:r>
      <w:r w:rsidRPr="008733AB">
        <w:rPr>
          <w:rFonts w:ascii="Calibri" w:hAnsi="Calibri" w:cs="Calibri"/>
        </w:rPr>
        <w:t>unconsciously; all animals</w:t>
      </w:r>
      <w:r w:rsidRPr="008733AB">
        <w:rPr>
          <w:rFonts w:ascii="Calibri" w:hAnsi="Calibri" w:cs="Calibri"/>
          <w:color w:val="000000"/>
        </w:rPr>
        <w:t xml:space="preserve"> offer</w:t>
      </w:r>
      <w:r w:rsidRPr="008733AB">
        <w:rPr>
          <w:rFonts w:ascii="Calibri" w:hAnsi="Calibri" w:cs="Calibri"/>
        </w:rPr>
        <w:t xml:space="preserve"> such shukr, but only man transforms the essence of that fıtrî </w:t>
      </w:r>
      <w:r w:rsidRPr="008733AB">
        <w:rPr>
          <w:rFonts w:ascii="Calibri" w:hAnsi="Calibri" w:cs="Calibri"/>
          <w:color w:val="000000"/>
        </w:rPr>
        <w:t>shukr through dhalâlah</w:t>
      </w:r>
      <w:r w:rsidRPr="008733AB">
        <w:rPr>
          <w:rFonts w:ascii="Calibri" w:hAnsi="Calibri" w:cs="Calibri"/>
        </w:rPr>
        <w:t xml:space="preserve"> and kufr; he deviates from </w:t>
      </w:r>
      <w:r w:rsidRPr="008733AB">
        <w:rPr>
          <w:rFonts w:ascii="Calibri" w:hAnsi="Calibri" w:cs="Calibri"/>
          <w:color w:val="000000"/>
        </w:rPr>
        <w:t xml:space="preserve">shukr </w:t>
      </w:r>
      <w:r w:rsidRPr="008733AB">
        <w:rPr>
          <w:rFonts w:ascii="Calibri" w:hAnsi="Calibri" w:cs="Calibri"/>
        </w:rPr>
        <w:t>to shirk.</w:t>
      </w:r>
    </w:p>
    <w:p w14:paraId="044D7D42" w14:textId="77777777" w:rsidR="00C66086" w:rsidRPr="008733AB" w:rsidRDefault="00C66086" w:rsidP="00C66086">
      <w:pPr>
        <w:spacing w:before="120"/>
        <w:jc w:val="right"/>
        <w:rPr>
          <w:rFonts w:ascii="Calibri" w:hAnsi="Calibri" w:cs="Calibri"/>
        </w:rPr>
      </w:pPr>
      <w:r w:rsidRPr="008733AB">
        <w:rPr>
          <w:rFonts w:ascii="Calibri" w:hAnsi="Calibri" w:cs="Calibri"/>
        </w:rPr>
        <w:lastRenderedPageBreak/>
        <w:t>The Risale on Shukr</w:t>
      </w:r>
    </w:p>
    <w:p w14:paraId="2BCAF7D6" w14:textId="77777777" w:rsidR="00C66086" w:rsidRPr="008733AB" w:rsidRDefault="00C66086" w:rsidP="00C66086">
      <w:pPr>
        <w:spacing w:before="120"/>
        <w:jc w:val="both"/>
        <w:rPr>
          <w:rFonts w:ascii="Calibri" w:hAnsi="Calibri" w:cs="Calibri"/>
          <w:bCs/>
          <w:color w:val="C00000"/>
        </w:rPr>
      </w:pPr>
      <w:r w:rsidRPr="008733AB">
        <w:rPr>
          <w:rFonts w:ascii="Calibri" w:hAnsi="Calibri" w:cs="Calibri"/>
          <w:bCs/>
          <w:color w:val="C00000"/>
        </w:rPr>
        <w:t>4. Ma’nawî shukr:</w:t>
      </w:r>
    </w:p>
    <w:p w14:paraId="2492A2B0" w14:textId="77777777" w:rsidR="005E63F4" w:rsidRPr="008733AB" w:rsidRDefault="00C66086" w:rsidP="00EB7879">
      <w:pPr>
        <w:spacing w:before="120"/>
        <w:jc w:val="both"/>
        <w:rPr>
          <w:rFonts w:ascii="Calibri" w:hAnsi="Calibri" w:cs="Calibri"/>
        </w:rPr>
      </w:pPr>
      <w:r w:rsidRPr="008733AB">
        <w:rPr>
          <w:rFonts w:ascii="Calibri" w:hAnsi="Calibri" w:cs="Calibri"/>
        </w:rPr>
        <w:t xml:space="preserve">The exquisitely beautiful adorned forms, exquisitely beautiful smells and exquisitely beautiful tastes in the ni’mahs given as rizq are the inviters of </w:t>
      </w:r>
      <w:r w:rsidRPr="008733AB">
        <w:rPr>
          <w:rFonts w:ascii="Calibri" w:hAnsi="Calibri" w:cs="Calibri"/>
          <w:color w:val="000000"/>
        </w:rPr>
        <w:t>shukr</w:t>
      </w:r>
      <w:r w:rsidRPr="008733AB">
        <w:rPr>
          <w:rFonts w:ascii="Calibri" w:hAnsi="Calibri" w:cs="Calibri"/>
        </w:rPr>
        <w:t xml:space="preserve">; </w:t>
      </w:r>
      <w:r w:rsidRPr="008733AB">
        <w:rPr>
          <w:rFonts w:ascii="Calibri" w:hAnsi="Calibri" w:cs="Calibri"/>
          <w:color w:val="000000"/>
        </w:rPr>
        <w:t>they invite living beings to desire</w:t>
      </w:r>
      <w:r w:rsidRPr="008733AB">
        <w:rPr>
          <w:rFonts w:ascii="Calibri" w:hAnsi="Calibri" w:cs="Calibri"/>
        </w:rPr>
        <w:t xml:space="preserve">; through such desire, they urge </w:t>
      </w:r>
      <w:r w:rsidRPr="008733AB">
        <w:rPr>
          <w:rFonts w:ascii="Calibri" w:hAnsi="Calibri" w:cs="Calibri"/>
          <w:color w:val="000000"/>
        </w:rPr>
        <w:t xml:space="preserve">living beings </w:t>
      </w:r>
      <w:r w:rsidRPr="008733AB">
        <w:rPr>
          <w:rFonts w:ascii="Calibri" w:hAnsi="Calibri" w:cs="Calibri"/>
        </w:rPr>
        <w:t xml:space="preserve">to a sort of praise and respect </w:t>
      </w:r>
      <w:r w:rsidRPr="008733AB">
        <w:rPr>
          <w:rFonts w:ascii="Calibri" w:hAnsi="Calibri" w:cs="Calibri"/>
          <w:color w:val="000000"/>
        </w:rPr>
        <w:t>and make them offer a ma’nawî</w:t>
      </w:r>
      <w:r w:rsidRPr="008733AB">
        <w:rPr>
          <w:rFonts w:ascii="Calibri" w:hAnsi="Calibri" w:cs="Calibri"/>
        </w:rPr>
        <w:t xml:space="preserve"> </w:t>
      </w:r>
      <w:r w:rsidRPr="008733AB">
        <w:rPr>
          <w:rFonts w:ascii="Calibri" w:hAnsi="Calibri" w:cs="Calibri"/>
          <w:color w:val="000000"/>
        </w:rPr>
        <w:t>shukr</w:t>
      </w:r>
      <w:r w:rsidRPr="008733AB">
        <w:rPr>
          <w:rFonts w:ascii="Calibri" w:hAnsi="Calibri" w:cs="Calibri"/>
        </w:rPr>
        <w:t xml:space="preserve">; they draw the attention of conscious beings and excite desire in them to praise; they encourage them to respect the ni’mahs; through this, they guide them to offer </w:t>
      </w:r>
      <w:r w:rsidRPr="008733AB">
        <w:rPr>
          <w:rFonts w:ascii="Calibri" w:hAnsi="Calibri" w:cs="Calibri"/>
          <w:color w:val="000000"/>
        </w:rPr>
        <w:t xml:space="preserve">shukr </w:t>
      </w:r>
      <w:r w:rsidRPr="008733AB">
        <w:rPr>
          <w:rFonts w:ascii="Calibri" w:hAnsi="Calibri" w:cs="Calibri"/>
        </w:rPr>
        <w:t xml:space="preserve">verbally and by action and make them offer </w:t>
      </w:r>
      <w:r w:rsidRPr="008733AB">
        <w:rPr>
          <w:rFonts w:ascii="Calibri" w:hAnsi="Calibri" w:cs="Calibri"/>
          <w:color w:val="000000"/>
        </w:rPr>
        <w:t>shukr</w:t>
      </w:r>
      <w:r w:rsidRPr="008733AB">
        <w:rPr>
          <w:rFonts w:ascii="Calibri" w:hAnsi="Calibri" w:cs="Calibri"/>
        </w:rPr>
        <w:t xml:space="preserve">; they make them experience the highest and sweetest pleasure and enjoyment within </w:t>
      </w:r>
      <w:r w:rsidRPr="008733AB">
        <w:rPr>
          <w:rFonts w:ascii="Calibri" w:hAnsi="Calibri" w:cs="Calibri"/>
          <w:color w:val="000000"/>
        </w:rPr>
        <w:t>shukr</w:t>
      </w:r>
      <w:r w:rsidR="005E63F4" w:rsidRPr="008733AB">
        <w:rPr>
          <w:rFonts w:ascii="Calibri" w:hAnsi="Calibri" w:cs="Calibri"/>
        </w:rPr>
        <w:t xml:space="preserve">. That is, they show that while having a brief and temporary </w:t>
      </w:r>
      <w:r w:rsidR="005E63F4" w:rsidRPr="008733AB">
        <w:rPr>
          <w:rFonts w:ascii="Calibri" w:hAnsi="Calibri" w:cs="Calibri"/>
          <w:color w:val="000000"/>
        </w:rPr>
        <w:t>material pleasure, through shukr, this delicious rizq and ni’mah causes one to gain the favours of Ar-Rahmân, carrying permanent, true, infinite pleasure and enjoyment. That is to say, by making one think of the infinite pleasurable favours of their Mâlik, Who is Karîm, Who is the Owner</w:t>
      </w:r>
      <w:r w:rsidR="005E63F4" w:rsidRPr="008733AB">
        <w:rPr>
          <w:rFonts w:ascii="Calibri" w:hAnsi="Calibri" w:cs="Calibri"/>
        </w:rPr>
        <w:t xml:space="preserve"> of the rahmah treasuries, they make him taste, in a ma’nawî manner, the eternal enjoyments of Jannah even in this world. Thus, although rizq is such a valuable, rich and comprehensive treasury by means of </w:t>
      </w:r>
      <w:r w:rsidR="005E63F4" w:rsidRPr="008733AB">
        <w:rPr>
          <w:rFonts w:ascii="Calibri" w:hAnsi="Calibri" w:cs="Calibri"/>
          <w:color w:val="000000"/>
        </w:rPr>
        <w:t>shukr</w:t>
      </w:r>
      <w:r w:rsidR="005E63F4" w:rsidRPr="008733AB">
        <w:rPr>
          <w:rFonts w:ascii="Calibri" w:hAnsi="Calibri" w:cs="Calibri"/>
        </w:rPr>
        <w:t>, it declines infinitely due to not offering</w:t>
      </w:r>
      <w:r w:rsidR="005E63F4" w:rsidRPr="008733AB">
        <w:rPr>
          <w:rFonts w:ascii="Calibri" w:hAnsi="Calibri" w:cs="Calibri"/>
          <w:color w:val="000000"/>
        </w:rPr>
        <w:t xml:space="preserve"> shukr</w:t>
      </w:r>
      <w:r w:rsidR="005E63F4" w:rsidRPr="008733AB">
        <w:rPr>
          <w:rFonts w:ascii="Calibri" w:hAnsi="Calibri" w:cs="Calibri"/>
        </w:rPr>
        <w:t>.</w:t>
      </w:r>
    </w:p>
    <w:p w14:paraId="2877FA87" w14:textId="77777777" w:rsidR="00C66086" w:rsidRPr="008733AB" w:rsidRDefault="00C66086" w:rsidP="00C66086">
      <w:pPr>
        <w:spacing w:before="120"/>
        <w:jc w:val="right"/>
        <w:rPr>
          <w:rFonts w:ascii="Calibri" w:hAnsi="Calibri" w:cs="Calibri"/>
        </w:rPr>
      </w:pPr>
      <w:r w:rsidRPr="008733AB">
        <w:rPr>
          <w:rFonts w:ascii="Calibri" w:hAnsi="Calibri" w:cs="Calibri"/>
        </w:rPr>
        <w:t>The Risale on Shukr</w:t>
      </w:r>
    </w:p>
    <w:p w14:paraId="1DD2D68D" w14:textId="77777777" w:rsidR="00C66086" w:rsidRPr="008733AB" w:rsidRDefault="00C66086" w:rsidP="00C66086">
      <w:pPr>
        <w:pStyle w:val="Standard"/>
        <w:spacing w:before="120"/>
        <w:jc w:val="both"/>
        <w:rPr>
          <w:rFonts w:ascii="Calibri" w:hAnsi="Calibri" w:cs="Calibri"/>
          <w:color w:val="000000"/>
        </w:rPr>
      </w:pPr>
    </w:p>
    <w:p w14:paraId="3C7D99F8" w14:textId="77777777" w:rsidR="005F0BD5" w:rsidRPr="008733AB" w:rsidRDefault="00C66086" w:rsidP="00B11342">
      <w:pPr>
        <w:pStyle w:val="Standard"/>
        <w:spacing w:before="120"/>
        <w:jc w:val="both"/>
        <w:rPr>
          <w:rFonts w:ascii="Calibri" w:hAnsi="Calibri" w:cs="Calibri"/>
          <w:color w:val="000000"/>
        </w:rPr>
      </w:pPr>
      <w:r w:rsidRPr="008733AB">
        <w:rPr>
          <w:rFonts w:ascii="Calibri" w:hAnsi="Calibri" w:cs="Calibri"/>
          <w:color w:val="000000"/>
        </w:rPr>
        <w:t>T</w:t>
      </w:r>
      <w:r w:rsidR="00CE28BD" w:rsidRPr="008733AB">
        <w:rPr>
          <w:rFonts w:ascii="Calibri" w:hAnsi="Calibri" w:cs="Calibri"/>
          <w:color w:val="000000"/>
        </w:rPr>
        <w:t>hus, t</w:t>
      </w:r>
      <w:r w:rsidRPr="008733AB">
        <w:rPr>
          <w:rFonts w:ascii="Calibri" w:hAnsi="Calibri" w:cs="Calibri"/>
          <w:color w:val="000000"/>
        </w:rPr>
        <w:t xml:space="preserve">he sawm in the noble Ramadhan is the key to a true </w:t>
      </w:r>
      <w:r w:rsidRPr="008733AB">
        <w:rPr>
          <w:rFonts w:ascii="Calibri" w:hAnsi="Calibri" w:cs="Calibri"/>
        </w:rPr>
        <w:t xml:space="preserve">and sincere, </w:t>
      </w:r>
      <w:r w:rsidR="00CA37A7" w:rsidRPr="008733AB">
        <w:rPr>
          <w:rFonts w:ascii="Calibri" w:hAnsi="Calibri" w:cs="Calibri"/>
        </w:rPr>
        <w:t>immense</w:t>
      </w:r>
      <w:r w:rsidRPr="008733AB">
        <w:rPr>
          <w:rFonts w:ascii="Calibri" w:hAnsi="Calibri" w:cs="Calibri"/>
        </w:rPr>
        <w:t xml:space="preserve"> and</w:t>
      </w:r>
      <w:r w:rsidRPr="008733AB">
        <w:rPr>
          <w:rFonts w:ascii="Calibri" w:hAnsi="Calibri" w:cs="Calibri"/>
          <w:color w:val="000000"/>
        </w:rPr>
        <w:t xml:space="preserve"> universal shukr</w:t>
      </w:r>
      <w:r w:rsidR="005E63F4" w:rsidRPr="008733AB">
        <w:rPr>
          <w:rFonts w:ascii="Calibri" w:hAnsi="Calibri" w:cs="Calibri"/>
          <w:color w:val="000000"/>
        </w:rPr>
        <w:t>, b</w:t>
      </w:r>
      <w:r w:rsidRPr="008733AB">
        <w:rPr>
          <w:rFonts w:ascii="Calibri" w:hAnsi="Calibri" w:cs="Calibri"/>
          <w:color w:val="000000"/>
        </w:rPr>
        <w:t xml:space="preserve">ecause, at other times, most people, who are not under the condition of constrained necessity, cannot understand the value of many ni’mahs when they do not experience real hunger. The degree of ni’mah within a piece of dry bread is not understood by </w:t>
      </w:r>
      <w:r w:rsidR="00F42111" w:rsidRPr="008733AB">
        <w:rPr>
          <w:rFonts w:ascii="Calibri" w:hAnsi="Calibri" w:cs="Calibri"/>
          <w:color w:val="000000"/>
        </w:rPr>
        <w:t>people who are full</w:t>
      </w:r>
      <w:r w:rsidRPr="008733AB">
        <w:rPr>
          <w:rFonts w:ascii="Calibri" w:hAnsi="Calibri" w:cs="Calibri"/>
          <w:color w:val="000000"/>
        </w:rPr>
        <w:t xml:space="preserve">, especially if they are rich. But at the time of iftâr, the sense of taste of a mu’min testifies </w:t>
      </w:r>
      <w:r w:rsidRPr="008733AB">
        <w:rPr>
          <w:rFonts w:ascii="Calibri" w:hAnsi="Calibri" w:cs="Calibri"/>
        </w:rPr>
        <w:t>that dry bread is an extremely pr</w:t>
      </w:r>
      <w:r w:rsidR="005F0BD5" w:rsidRPr="008733AB">
        <w:rPr>
          <w:rFonts w:ascii="Calibri" w:hAnsi="Calibri" w:cs="Calibri"/>
        </w:rPr>
        <w:t>ecious ni’mah of Allah for him. Everyone from the sultân to the poorest man, through</w:t>
      </w:r>
      <w:r w:rsidR="005F0BD5" w:rsidRPr="008733AB">
        <w:rPr>
          <w:rFonts w:ascii="Calibri" w:hAnsi="Calibri" w:cs="Calibri"/>
          <w:color w:val="000000"/>
        </w:rPr>
        <w:t xml:space="preserve"> understanding the value of those ni’mahs, offers a ma’nawî shukr during the noble Ramadhan. Furthermore, since he is prohibited from eating during the day, he says, "</w:t>
      </w:r>
      <w:r w:rsidR="005F0BD5" w:rsidRPr="008733AB">
        <w:rPr>
          <w:rFonts w:ascii="Calibri" w:hAnsi="Calibri" w:cs="Calibri"/>
        </w:rPr>
        <w:t>Those ni’mahs are not my possession. I am not free to eat them; it means that they are someone else’s property</w:t>
      </w:r>
      <w:r w:rsidR="005F0BD5" w:rsidRPr="008733AB">
        <w:rPr>
          <w:rFonts w:ascii="Calibri" w:hAnsi="Calibri" w:cs="Calibri"/>
          <w:color w:val="000000"/>
        </w:rPr>
        <w:t xml:space="preserve"> and bestowal. I await His command." He recognises the ni’mah to be ni’mah and offers a ma’nawî shukr. Thus, in many aspects, sawm in this way is a key to shukr</w:t>
      </w:r>
      <w:r w:rsidR="00B11342" w:rsidRPr="008733AB">
        <w:rPr>
          <w:rFonts w:ascii="Calibri" w:hAnsi="Calibri" w:cs="Calibri"/>
          <w:color w:val="000000"/>
        </w:rPr>
        <w:t xml:space="preserve">, which </w:t>
      </w:r>
      <w:r w:rsidR="005F0BD5" w:rsidRPr="008733AB">
        <w:rPr>
          <w:rFonts w:ascii="Calibri" w:hAnsi="Calibri" w:cs="Calibri"/>
          <w:color w:val="000000"/>
        </w:rPr>
        <w:t>is the true duty of man.</w:t>
      </w:r>
    </w:p>
    <w:p w14:paraId="39888228" w14:textId="77777777" w:rsidR="00C66086" w:rsidRPr="008733AB" w:rsidRDefault="00C66086" w:rsidP="00C66086">
      <w:pPr>
        <w:spacing w:before="120"/>
        <w:jc w:val="right"/>
        <w:rPr>
          <w:rFonts w:ascii="Calibri" w:hAnsi="Calibri" w:cs="Calibri"/>
        </w:rPr>
      </w:pPr>
      <w:r w:rsidRPr="008733AB">
        <w:rPr>
          <w:rFonts w:ascii="Calibri" w:hAnsi="Calibri" w:cs="Calibri"/>
        </w:rPr>
        <w:t>The Risale on Ramadhan-2nd Subtle Point</w:t>
      </w:r>
    </w:p>
    <w:p w14:paraId="44F601D0" w14:textId="77777777" w:rsidR="00C66086" w:rsidRPr="008733AB" w:rsidRDefault="00C66086" w:rsidP="00C66086">
      <w:pPr>
        <w:spacing w:before="120"/>
        <w:jc w:val="both"/>
        <w:rPr>
          <w:rFonts w:ascii="Calibri" w:hAnsi="Calibri" w:cs="Calibri"/>
        </w:rPr>
      </w:pPr>
    </w:p>
    <w:p w14:paraId="2CB054C4" w14:textId="77777777" w:rsidR="00C66086" w:rsidRPr="008733AB" w:rsidRDefault="00C66086" w:rsidP="00614BB0">
      <w:pPr>
        <w:spacing w:before="120"/>
        <w:jc w:val="both"/>
        <w:rPr>
          <w:rFonts w:ascii="Calibri" w:hAnsi="Calibri" w:cs="Calibri"/>
          <w:color w:val="000000"/>
        </w:rPr>
      </w:pPr>
      <w:r w:rsidRPr="008733AB">
        <w:rPr>
          <w:rFonts w:ascii="Calibri" w:hAnsi="Calibri" w:cs="Calibri"/>
        </w:rPr>
        <w:t xml:space="preserve">The sawm in the </w:t>
      </w:r>
      <w:r w:rsidR="00614BB0" w:rsidRPr="008733AB">
        <w:rPr>
          <w:rFonts w:ascii="Calibri" w:hAnsi="Calibri" w:cs="Calibri"/>
        </w:rPr>
        <w:t>n</w:t>
      </w:r>
      <w:r w:rsidRPr="008733AB">
        <w:rPr>
          <w:rFonts w:ascii="Calibri" w:hAnsi="Calibri" w:cs="Calibri"/>
        </w:rPr>
        <w:t>oble Ramadhan causes even the most ghâfil and rebellious people to perceive their weakness, impotence and poverty. By means of hunger, one thinks of his stomach, understands</w:t>
      </w:r>
      <w:r w:rsidRPr="008733AB">
        <w:rPr>
          <w:rFonts w:ascii="Calibri" w:hAnsi="Calibri" w:cs="Calibri"/>
          <w:color w:val="000000"/>
        </w:rPr>
        <w:t xml:space="preserve"> the need therein, and remembers how </w:t>
      </w:r>
      <w:r w:rsidRPr="008733AB">
        <w:rPr>
          <w:rFonts w:ascii="Calibri" w:hAnsi="Calibri" w:cs="Calibri" w:hint="eastAsia"/>
          <w:color w:val="000000"/>
        </w:rPr>
        <w:t>flimsy</w:t>
      </w:r>
      <w:r w:rsidRPr="008733AB">
        <w:rPr>
          <w:rFonts w:ascii="Calibri" w:hAnsi="Calibri" w:cs="Calibri"/>
          <w:color w:val="000000"/>
        </w:rPr>
        <w:t xml:space="preserve"> his weak body is. He understands how needy for mercy and compassion he is. By abandoning the pharaoh state of the nafs, he feels a desire to take refuge at the court of Allah with </w:t>
      </w:r>
      <w:r w:rsidR="00F42111" w:rsidRPr="008733AB">
        <w:rPr>
          <w:rFonts w:ascii="Calibri" w:hAnsi="Calibri" w:cs="Calibri"/>
          <w:color w:val="000000"/>
        </w:rPr>
        <w:t>complete</w:t>
      </w:r>
      <w:r w:rsidRPr="008733AB">
        <w:rPr>
          <w:rFonts w:ascii="Calibri" w:hAnsi="Calibri" w:cs="Calibri"/>
          <w:color w:val="000000"/>
        </w:rPr>
        <w:t xml:space="preserve"> impotence and poverty, and he becomes </w:t>
      </w:r>
      <w:r w:rsidR="00F42111" w:rsidRPr="008733AB">
        <w:rPr>
          <w:rFonts w:ascii="Calibri" w:hAnsi="Calibri" w:cs="Calibri"/>
          <w:color w:val="000000"/>
        </w:rPr>
        <w:t>ready</w:t>
      </w:r>
      <w:r w:rsidRPr="008733AB">
        <w:rPr>
          <w:rFonts w:ascii="Calibri" w:hAnsi="Calibri" w:cs="Calibri"/>
          <w:color w:val="000000"/>
        </w:rPr>
        <w:t xml:space="preserve"> to knock at the door of rahmah with the hand of a ma’nawî shukr. If ghaflah has not destroyed his heart...</w:t>
      </w:r>
    </w:p>
    <w:p w14:paraId="03B0B2A2" w14:textId="77777777" w:rsidR="00C66086" w:rsidRPr="008733AB" w:rsidRDefault="00C66086" w:rsidP="00C66086">
      <w:pPr>
        <w:spacing w:before="120"/>
        <w:jc w:val="right"/>
        <w:rPr>
          <w:rFonts w:ascii="Calibri" w:hAnsi="Calibri" w:cs="Calibri"/>
        </w:rPr>
      </w:pPr>
      <w:r w:rsidRPr="008733AB">
        <w:rPr>
          <w:rFonts w:ascii="Calibri" w:hAnsi="Calibri" w:cs="Calibri"/>
        </w:rPr>
        <w:t>The Risale on Ramadhan-5th Subtle Point</w:t>
      </w:r>
    </w:p>
    <w:p w14:paraId="2CC192A5" w14:textId="77777777" w:rsidR="005F0BD5" w:rsidRPr="008733AB" w:rsidRDefault="005F0BD5" w:rsidP="002528AC">
      <w:pPr>
        <w:spacing w:before="120"/>
        <w:jc w:val="both"/>
        <w:rPr>
          <w:rFonts w:ascii="Calibri" w:hAnsi="Calibri" w:cs="Calibri"/>
        </w:rPr>
      </w:pPr>
    </w:p>
    <w:p w14:paraId="19239AB6" w14:textId="77777777" w:rsidR="00C66086" w:rsidRPr="008733AB" w:rsidRDefault="00597FE0" w:rsidP="00202E91">
      <w:pPr>
        <w:spacing w:before="120"/>
        <w:jc w:val="both"/>
        <w:rPr>
          <w:rFonts w:ascii="Calibri" w:hAnsi="Calibri" w:cs="Calibri"/>
          <w:bCs/>
        </w:rPr>
      </w:pPr>
      <w:r w:rsidRPr="008733AB">
        <w:rPr>
          <w:rFonts w:ascii="Calibri" w:hAnsi="Calibri" w:cs="Calibri"/>
          <w:bCs/>
        </w:rPr>
        <w:t>Janâb-i Haqq</w:t>
      </w:r>
      <w:r w:rsidR="00C66086" w:rsidRPr="008733AB">
        <w:rPr>
          <w:rFonts w:ascii="Calibri" w:hAnsi="Calibri" w:cs="Calibri"/>
          <w:bCs/>
        </w:rPr>
        <w:t xml:space="preserve">, with His glorious </w:t>
      </w:r>
      <w:r w:rsidRPr="008733AB">
        <w:rPr>
          <w:rFonts w:ascii="Calibri" w:hAnsi="Calibri" w:cs="Calibri"/>
          <w:bCs/>
        </w:rPr>
        <w:t>ulûhiyyah</w:t>
      </w:r>
      <w:r w:rsidR="00C66086" w:rsidRPr="008733AB">
        <w:rPr>
          <w:rFonts w:ascii="Calibri" w:hAnsi="Calibri" w:cs="Calibri"/>
          <w:bCs/>
        </w:rPr>
        <w:t xml:space="preserve">, His beautiful </w:t>
      </w:r>
      <w:r w:rsidRPr="008733AB">
        <w:rPr>
          <w:rFonts w:ascii="Calibri" w:hAnsi="Calibri" w:cs="Calibri"/>
          <w:bCs/>
        </w:rPr>
        <w:t>rahmah</w:t>
      </w:r>
      <w:r w:rsidR="00C66086" w:rsidRPr="008733AB">
        <w:rPr>
          <w:rFonts w:ascii="Calibri" w:hAnsi="Calibri" w:cs="Calibri"/>
          <w:bCs/>
        </w:rPr>
        <w:t xml:space="preserve">, His mighty </w:t>
      </w:r>
      <w:r w:rsidRPr="008733AB">
        <w:rPr>
          <w:rFonts w:ascii="Calibri" w:hAnsi="Calibri" w:cs="Calibri"/>
          <w:bCs/>
        </w:rPr>
        <w:t>rubûbiyyah</w:t>
      </w:r>
      <w:r w:rsidR="00C66086" w:rsidRPr="008733AB">
        <w:rPr>
          <w:rFonts w:ascii="Calibri" w:hAnsi="Calibri" w:cs="Calibri"/>
          <w:bCs/>
        </w:rPr>
        <w:t xml:space="preserve">, His generous </w:t>
      </w:r>
      <w:r w:rsidR="003265BE" w:rsidRPr="008733AB">
        <w:rPr>
          <w:rFonts w:ascii="Calibri" w:hAnsi="Calibri" w:cs="Calibri"/>
          <w:bCs/>
        </w:rPr>
        <w:t>compassion</w:t>
      </w:r>
      <w:r w:rsidR="00C66086" w:rsidRPr="008733AB">
        <w:rPr>
          <w:rFonts w:ascii="Calibri" w:hAnsi="Calibri" w:cs="Calibri"/>
          <w:bCs/>
        </w:rPr>
        <w:t xml:space="preserve">, His immense </w:t>
      </w:r>
      <w:r w:rsidRPr="008733AB">
        <w:rPr>
          <w:rFonts w:ascii="Calibri" w:hAnsi="Calibri" w:cs="Calibri"/>
          <w:bCs/>
        </w:rPr>
        <w:t>qoudrah</w:t>
      </w:r>
      <w:r w:rsidR="00C66086" w:rsidRPr="008733AB">
        <w:rPr>
          <w:rFonts w:ascii="Calibri" w:hAnsi="Calibri" w:cs="Calibri"/>
          <w:bCs/>
        </w:rPr>
        <w:t xml:space="preserve"> and His subtle </w:t>
      </w:r>
      <w:r w:rsidRPr="008733AB">
        <w:rPr>
          <w:rFonts w:ascii="Calibri" w:hAnsi="Calibri" w:cs="Calibri"/>
          <w:bCs/>
        </w:rPr>
        <w:t>hikmah</w:t>
      </w:r>
      <w:r w:rsidR="00C66086" w:rsidRPr="008733AB">
        <w:rPr>
          <w:rFonts w:ascii="Calibri" w:hAnsi="Calibri" w:cs="Calibri"/>
          <w:bCs/>
        </w:rPr>
        <w:t xml:space="preserve">, has equipped and </w:t>
      </w:r>
      <w:r w:rsidR="00C66086" w:rsidRPr="008733AB">
        <w:rPr>
          <w:rFonts w:ascii="Calibri" w:hAnsi="Calibri" w:cs="Calibri"/>
          <w:bCs/>
        </w:rPr>
        <w:lastRenderedPageBreak/>
        <w:t>adorned</w:t>
      </w:r>
      <w:r w:rsidR="003265BE" w:rsidRPr="008733AB">
        <w:rPr>
          <w:rFonts w:ascii="Calibri" w:hAnsi="Calibri" w:cs="Calibri"/>
          <w:bCs/>
        </w:rPr>
        <w:t xml:space="preserve"> the body </w:t>
      </w:r>
      <w:r w:rsidR="003265BE" w:rsidRPr="008733AB">
        <w:rPr>
          <w:rFonts w:ascii="Calibri" w:hAnsi="Calibri" w:cs="Calibri"/>
          <w:bCs/>
          <w:color w:val="000000"/>
        </w:rPr>
        <w:t>of this</w:t>
      </w:r>
      <w:r w:rsidR="00C66086" w:rsidRPr="008733AB">
        <w:rPr>
          <w:rFonts w:ascii="Calibri" w:hAnsi="Calibri" w:cs="Calibri"/>
          <w:bCs/>
          <w:color w:val="000000"/>
        </w:rPr>
        <w:t xml:space="preserve"> tiny man</w:t>
      </w:r>
      <w:r w:rsidR="00F4783C" w:rsidRPr="008733AB">
        <w:rPr>
          <w:rFonts w:ascii="Calibri" w:hAnsi="Calibri" w:cs="Calibri"/>
          <w:bCs/>
          <w:color w:val="000000"/>
        </w:rPr>
        <w:t xml:space="preserve"> with many senses and feelings, </w:t>
      </w:r>
      <w:r w:rsidR="00C66086" w:rsidRPr="008733AB">
        <w:rPr>
          <w:rFonts w:ascii="Calibri" w:hAnsi="Calibri" w:cs="Calibri"/>
          <w:bCs/>
          <w:color w:val="000000"/>
        </w:rPr>
        <w:t>faculties</w:t>
      </w:r>
      <w:r w:rsidR="00F4783C" w:rsidRPr="008733AB">
        <w:rPr>
          <w:rFonts w:ascii="Calibri" w:hAnsi="Calibri" w:cs="Calibri"/>
          <w:bCs/>
          <w:color w:val="000000"/>
        </w:rPr>
        <w:t xml:space="preserve"> and devices</w:t>
      </w:r>
      <w:r w:rsidR="00C66086" w:rsidRPr="008733AB">
        <w:rPr>
          <w:rFonts w:ascii="Calibri" w:hAnsi="Calibri" w:cs="Calibri"/>
          <w:bCs/>
          <w:color w:val="000000"/>
        </w:rPr>
        <w:t xml:space="preserve">, </w:t>
      </w:r>
      <w:r w:rsidR="003265BE" w:rsidRPr="008733AB">
        <w:rPr>
          <w:rFonts w:ascii="Calibri" w:hAnsi="Calibri" w:cs="Calibri"/>
          <w:bCs/>
          <w:color w:val="000000"/>
        </w:rPr>
        <w:t>various limbs and</w:t>
      </w:r>
      <w:r w:rsidR="00F4783C" w:rsidRPr="008733AB">
        <w:rPr>
          <w:rFonts w:ascii="Calibri" w:hAnsi="Calibri" w:cs="Calibri"/>
          <w:bCs/>
          <w:color w:val="000000"/>
        </w:rPr>
        <w:t xml:space="preserve"> tools</w:t>
      </w:r>
      <w:r w:rsidR="003265BE" w:rsidRPr="008733AB">
        <w:rPr>
          <w:rFonts w:ascii="Calibri" w:hAnsi="Calibri" w:cs="Calibri"/>
          <w:bCs/>
          <w:color w:val="000000"/>
        </w:rPr>
        <w:t xml:space="preserve">, different kinds of </w:t>
      </w:r>
      <w:r w:rsidR="00C66086" w:rsidRPr="008733AB">
        <w:rPr>
          <w:rFonts w:ascii="Calibri" w:hAnsi="Calibri" w:cs="Calibri"/>
          <w:bCs/>
          <w:color w:val="000000"/>
        </w:rPr>
        <w:t xml:space="preserve">subtle </w:t>
      </w:r>
      <w:r w:rsidR="003265BE" w:rsidRPr="008733AB">
        <w:rPr>
          <w:rFonts w:ascii="Calibri" w:hAnsi="Calibri" w:cs="Calibri"/>
          <w:bCs/>
          <w:color w:val="000000"/>
        </w:rPr>
        <w:t xml:space="preserve">faculties </w:t>
      </w:r>
      <w:r w:rsidR="00C66086" w:rsidRPr="008733AB">
        <w:rPr>
          <w:rFonts w:ascii="Calibri" w:hAnsi="Calibri" w:cs="Calibri"/>
          <w:bCs/>
          <w:color w:val="000000"/>
        </w:rPr>
        <w:t xml:space="preserve">and </w:t>
      </w:r>
      <w:r w:rsidR="00202E91" w:rsidRPr="008733AB">
        <w:rPr>
          <w:rFonts w:ascii="Calibri" w:hAnsi="Calibri" w:cs="Calibri"/>
          <w:bCs/>
          <w:color w:val="000000"/>
        </w:rPr>
        <w:t xml:space="preserve">things belonging to al-âlam al-ma’nâ </w:t>
      </w:r>
      <w:r w:rsidR="00C66086" w:rsidRPr="008733AB">
        <w:rPr>
          <w:rFonts w:ascii="Calibri" w:hAnsi="Calibri" w:cs="Calibri"/>
          <w:bCs/>
          <w:color w:val="000000"/>
        </w:rPr>
        <w:t xml:space="preserve">so that </w:t>
      </w:r>
      <w:r w:rsidR="007622F3" w:rsidRPr="008733AB">
        <w:rPr>
          <w:rFonts w:ascii="Calibri" w:hAnsi="Calibri" w:cs="Calibri"/>
          <w:bCs/>
          <w:color w:val="000000"/>
        </w:rPr>
        <w:t xml:space="preserve">through many different various devices, </w:t>
      </w:r>
      <w:r w:rsidR="00C66086" w:rsidRPr="008733AB">
        <w:rPr>
          <w:rFonts w:ascii="Calibri" w:hAnsi="Calibri" w:cs="Calibri"/>
          <w:bCs/>
          <w:color w:val="000000"/>
        </w:rPr>
        <w:t>He</w:t>
      </w:r>
      <w:r w:rsidR="00C66086" w:rsidRPr="008733AB">
        <w:rPr>
          <w:rFonts w:ascii="Calibri" w:hAnsi="Calibri" w:cs="Calibri"/>
          <w:bCs/>
        </w:rPr>
        <w:t xml:space="preserve"> </w:t>
      </w:r>
      <w:r w:rsidR="007622F3" w:rsidRPr="008733AB">
        <w:rPr>
          <w:rFonts w:ascii="Calibri" w:hAnsi="Calibri" w:cs="Calibri"/>
          <w:bCs/>
        </w:rPr>
        <w:t>may</w:t>
      </w:r>
      <w:r w:rsidR="00C66086" w:rsidRPr="008733AB">
        <w:rPr>
          <w:rFonts w:ascii="Calibri" w:hAnsi="Calibri" w:cs="Calibri"/>
          <w:bCs/>
        </w:rPr>
        <w:t xml:space="preserve"> cause man to perceive, know, taste and recogni</w:t>
      </w:r>
      <w:r w:rsidR="003265BE" w:rsidRPr="008733AB">
        <w:rPr>
          <w:rFonts w:ascii="Calibri" w:hAnsi="Calibri" w:cs="Calibri"/>
          <w:bCs/>
        </w:rPr>
        <w:t>s</w:t>
      </w:r>
      <w:r w:rsidR="00C66086" w:rsidRPr="008733AB">
        <w:rPr>
          <w:rFonts w:ascii="Calibri" w:hAnsi="Calibri" w:cs="Calibri"/>
          <w:bCs/>
        </w:rPr>
        <w:t xml:space="preserve">e the limitless varieties </w:t>
      </w:r>
      <w:r w:rsidR="003265BE" w:rsidRPr="008733AB">
        <w:rPr>
          <w:rFonts w:ascii="Calibri" w:hAnsi="Calibri" w:cs="Calibri"/>
          <w:bCs/>
        </w:rPr>
        <w:t>of His ni’</w:t>
      </w:r>
      <w:r w:rsidR="007622F3" w:rsidRPr="008733AB">
        <w:rPr>
          <w:rFonts w:ascii="Calibri" w:hAnsi="Calibri" w:cs="Calibri"/>
          <w:bCs/>
        </w:rPr>
        <w:t>mahs, the different kinds</w:t>
      </w:r>
      <w:r w:rsidR="00C66086" w:rsidRPr="008733AB">
        <w:rPr>
          <w:rFonts w:ascii="Calibri" w:hAnsi="Calibri" w:cs="Calibri"/>
          <w:bCs/>
        </w:rPr>
        <w:t xml:space="preserve"> of His bount</w:t>
      </w:r>
      <w:r w:rsidR="007622F3" w:rsidRPr="008733AB">
        <w:rPr>
          <w:rFonts w:ascii="Calibri" w:hAnsi="Calibri" w:cs="Calibri"/>
          <w:bCs/>
        </w:rPr>
        <w:t>ies and</w:t>
      </w:r>
      <w:r w:rsidR="00C66086" w:rsidRPr="008733AB">
        <w:rPr>
          <w:rFonts w:ascii="Calibri" w:hAnsi="Calibri" w:cs="Calibri"/>
          <w:bCs/>
        </w:rPr>
        <w:t xml:space="preserve"> </w:t>
      </w:r>
      <w:r w:rsidR="007622F3" w:rsidRPr="008733AB">
        <w:rPr>
          <w:rFonts w:ascii="Calibri" w:hAnsi="Calibri" w:cs="Calibri"/>
          <w:bCs/>
        </w:rPr>
        <w:t>the levels of His rahmah,</w:t>
      </w:r>
      <w:r w:rsidR="00C66086" w:rsidRPr="008733AB">
        <w:rPr>
          <w:rFonts w:ascii="Calibri" w:hAnsi="Calibri" w:cs="Calibri"/>
          <w:bCs/>
        </w:rPr>
        <w:t xml:space="preserve"> and through these tools, He </w:t>
      </w:r>
      <w:r w:rsidR="007622F3" w:rsidRPr="008733AB">
        <w:rPr>
          <w:rFonts w:ascii="Calibri" w:hAnsi="Calibri" w:cs="Calibri"/>
          <w:bCs/>
        </w:rPr>
        <w:t>may</w:t>
      </w:r>
      <w:r w:rsidR="00C66086" w:rsidRPr="008733AB">
        <w:rPr>
          <w:rFonts w:ascii="Calibri" w:hAnsi="Calibri" w:cs="Calibri"/>
          <w:bCs/>
        </w:rPr>
        <w:t xml:space="preserve"> cause man to know</w:t>
      </w:r>
      <w:r w:rsidR="007622F3" w:rsidRPr="008733AB">
        <w:rPr>
          <w:rFonts w:ascii="Calibri" w:hAnsi="Calibri" w:cs="Calibri"/>
          <w:bCs/>
        </w:rPr>
        <w:t>, taste</w:t>
      </w:r>
      <w:r w:rsidR="00C66086" w:rsidRPr="008733AB">
        <w:rPr>
          <w:rFonts w:ascii="Calibri" w:hAnsi="Calibri" w:cs="Calibri"/>
          <w:bCs/>
        </w:rPr>
        <w:t xml:space="preserve"> and love the </w:t>
      </w:r>
      <w:r w:rsidR="007622F3" w:rsidRPr="008733AB">
        <w:rPr>
          <w:rFonts w:ascii="Calibri" w:hAnsi="Calibri" w:cs="Calibri"/>
          <w:bCs/>
        </w:rPr>
        <w:t>infinite</w:t>
      </w:r>
      <w:r w:rsidR="00C66086" w:rsidRPr="008733AB">
        <w:rPr>
          <w:rFonts w:ascii="Calibri" w:hAnsi="Calibri" w:cs="Calibri"/>
          <w:bCs/>
        </w:rPr>
        <w:t xml:space="preserve"> kinds of manifestations of His thousand and one Names. Just as each of man's </w:t>
      </w:r>
      <w:r w:rsidR="00F42111" w:rsidRPr="008733AB">
        <w:rPr>
          <w:rFonts w:ascii="Calibri" w:hAnsi="Calibri" w:cs="Calibri"/>
          <w:bCs/>
        </w:rPr>
        <w:t>abundant</w:t>
      </w:r>
      <w:r w:rsidR="00C66086" w:rsidRPr="008733AB">
        <w:rPr>
          <w:rFonts w:ascii="Calibri" w:hAnsi="Calibri" w:cs="Calibri"/>
          <w:bCs/>
        </w:rPr>
        <w:t xml:space="preserve"> </w:t>
      </w:r>
      <w:r w:rsidR="00F4783C" w:rsidRPr="008733AB">
        <w:rPr>
          <w:rFonts w:ascii="Calibri" w:hAnsi="Calibri" w:cs="Calibri"/>
          <w:bCs/>
        </w:rPr>
        <w:t xml:space="preserve">tools </w:t>
      </w:r>
      <w:r w:rsidR="00C66086" w:rsidRPr="008733AB">
        <w:rPr>
          <w:rFonts w:ascii="Calibri" w:hAnsi="Calibri" w:cs="Calibri"/>
          <w:bCs/>
        </w:rPr>
        <w:t>and</w:t>
      </w:r>
      <w:r w:rsidR="00F4783C" w:rsidRPr="008733AB">
        <w:rPr>
          <w:rFonts w:ascii="Calibri" w:hAnsi="Calibri" w:cs="Calibri"/>
          <w:bCs/>
        </w:rPr>
        <w:t xml:space="preserve"> devices</w:t>
      </w:r>
      <w:r w:rsidR="00C66086" w:rsidRPr="008733AB">
        <w:rPr>
          <w:rFonts w:ascii="Calibri" w:hAnsi="Calibri" w:cs="Calibri"/>
          <w:bCs/>
        </w:rPr>
        <w:t xml:space="preserve"> </w:t>
      </w:r>
      <w:r w:rsidR="002528AC" w:rsidRPr="008733AB">
        <w:rPr>
          <w:rFonts w:ascii="Calibri" w:hAnsi="Calibri" w:cs="Calibri"/>
          <w:bCs/>
        </w:rPr>
        <w:t>has</w:t>
      </w:r>
      <w:r w:rsidR="00C66086" w:rsidRPr="008733AB">
        <w:rPr>
          <w:rFonts w:ascii="Calibri" w:hAnsi="Calibri" w:cs="Calibri"/>
          <w:bCs/>
        </w:rPr>
        <w:t xml:space="preserve"> a completely different service and </w:t>
      </w:r>
      <w:r w:rsidR="002528AC" w:rsidRPr="008733AB">
        <w:rPr>
          <w:rFonts w:ascii="Calibri" w:hAnsi="Calibri" w:cs="Calibri"/>
          <w:bCs/>
        </w:rPr>
        <w:t>‘ubûdiyyah</w:t>
      </w:r>
      <w:r w:rsidR="00C66086" w:rsidRPr="008733AB">
        <w:rPr>
          <w:rFonts w:ascii="Calibri" w:hAnsi="Calibri" w:cs="Calibri"/>
          <w:bCs/>
        </w:rPr>
        <w:t>, so does each ha</w:t>
      </w:r>
      <w:r w:rsidR="002528AC" w:rsidRPr="008733AB">
        <w:rPr>
          <w:rFonts w:ascii="Calibri" w:hAnsi="Calibri" w:cs="Calibri"/>
          <w:bCs/>
        </w:rPr>
        <w:t>ve</w:t>
      </w:r>
      <w:r w:rsidR="00C66086" w:rsidRPr="008733AB">
        <w:rPr>
          <w:rFonts w:ascii="Calibri" w:hAnsi="Calibri" w:cs="Calibri"/>
          <w:bCs/>
        </w:rPr>
        <w:t xml:space="preserve"> completely different pleasure, pain</w:t>
      </w:r>
      <w:r w:rsidR="002528AC" w:rsidRPr="008733AB">
        <w:rPr>
          <w:rFonts w:ascii="Calibri" w:hAnsi="Calibri" w:cs="Calibri"/>
          <w:bCs/>
        </w:rPr>
        <w:t>, duty</w:t>
      </w:r>
      <w:r w:rsidR="00C66086" w:rsidRPr="008733AB">
        <w:rPr>
          <w:rFonts w:ascii="Calibri" w:hAnsi="Calibri" w:cs="Calibri"/>
          <w:bCs/>
        </w:rPr>
        <w:t xml:space="preserve"> and reward.</w:t>
      </w:r>
    </w:p>
    <w:p w14:paraId="05F2F8A2" w14:textId="77777777" w:rsidR="00F4783C" w:rsidRPr="008733AB" w:rsidRDefault="00F4783C" w:rsidP="00F42111">
      <w:pPr>
        <w:spacing w:before="120"/>
        <w:jc w:val="both"/>
        <w:rPr>
          <w:rFonts w:ascii="Calibri" w:hAnsi="Calibri" w:cs="Calibri"/>
          <w:bCs/>
        </w:rPr>
      </w:pPr>
      <w:r w:rsidRPr="008733AB">
        <w:rPr>
          <w:rFonts w:ascii="Calibri" w:hAnsi="Calibri" w:cs="Calibri"/>
          <w:bCs/>
        </w:rPr>
        <w:t>For example, the eye beholds the beauty in forms and the varieties of the beautiful miracles of Qoudrah in al</w:t>
      </w:r>
      <w:proofErr w:type="gramStart"/>
      <w:r w:rsidRPr="008733AB">
        <w:rPr>
          <w:rFonts w:ascii="Calibri" w:hAnsi="Calibri" w:cs="Calibri"/>
          <w:bCs/>
        </w:rPr>
        <w:t>-‘</w:t>
      </w:r>
      <w:proofErr w:type="gramEnd"/>
      <w:r w:rsidRPr="008733AB">
        <w:rPr>
          <w:rFonts w:ascii="Calibri" w:hAnsi="Calibri" w:cs="Calibri"/>
          <w:bCs/>
        </w:rPr>
        <w:t>âlam al-mubsirât</w:t>
      </w:r>
      <w:r w:rsidRPr="008733AB">
        <w:rPr>
          <w:rStyle w:val="FootnoteReference"/>
          <w:rFonts w:ascii="Calibri" w:hAnsi="Calibri" w:cs="Calibri"/>
          <w:bCs/>
        </w:rPr>
        <w:footnoteReference w:id="5"/>
      </w:r>
      <w:r w:rsidRPr="008733AB">
        <w:rPr>
          <w:rFonts w:ascii="Calibri" w:hAnsi="Calibri" w:cs="Calibri"/>
          <w:bCs/>
        </w:rPr>
        <w:t xml:space="preserve">. Its duty is to offer shukr to its Sâni’ with a </w:t>
      </w:r>
      <w:r w:rsidR="00F42111" w:rsidRPr="008733AB">
        <w:rPr>
          <w:rFonts w:ascii="Calibri" w:hAnsi="Calibri" w:cs="Calibri"/>
          <w:bCs/>
        </w:rPr>
        <w:t>look</w:t>
      </w:r>
      <w:r w:rsidRPr="008733AB">
        <w:rPr>
          <w:rFonts w:ascii="Calibri" w:hAnsi="Calibri" w:cs="Calibri"/>
          <w:bCs/>
        </w:rPr>
        <w:t xml:space="preserve"> </w:t>
      </w:r>
      <w:r w:rsidR="00F42111" w:rsidRPr="008733AB">
        <w:rPr>
          <w:rFonts w:ascii="Calibri" w:hAnsi="Calibri" w:cs="Calibri"/>
          <w:bCs/>
        </w:rPr>
        <w:t xml:space="preserve">that receives </w:t>
      </w:r>
      <w:r w:rsidRPr="008733AB">
        <w:rPr>
          <w:rFonts w:ascii="Calibri" w:hAnsi="Calibri" w:cs="Calibri"/>
          <w:bCs/>
        </w:rPr>
        <w:t>lesson</w:t>
      </w:r>
      <w:r w:rsidR="00F42111" w:rsidRPr="008733AB">
        <w:rPr>
          <w:rFonts w:ascii="Calibri" w:hAnsi="Calibri" w:cs="Calibri"/>
          <w:bCs/>
        </w:rPr>
        <w:t>s</w:t>
      </w:r>
      <w:r w:rsidRPr="008733AB">
        <w:rPr>
          <w:rFonts w:ascii="Calibri" w:hAnsi="Calibri" w:cs="Calibri"/>
          <w:bCs/>
        </w:rPr>
        <w:t xml:space="preserve">. The pleasures and pains peculiar to sight are known; there is no need to describe them. </w:t>
      </w:r>
    </w:p>
    <w:p w14:paraId="55392163" w14:textId="77777777" w:rsidR="00F4783C" w:rsidRPr="008733AB" w:rsidRDefault="00F4783C" w:rsidP="00F42111">
      <w:pPr>
        <w:spacing w:before="120"/>
        <w:jc w:val="both"/>
        <w:rPr>
          <w:rFonts w:ascii="Calibri" w:hAnsi="Calibri" w:cs="Calibri"/>
          <w:bCs/>
        </w:rPr>
      </w:pPr>
      <w:r w:rsidRPr="008733AB">
        <w:rPr>
          <w:rFonts w:ascii="Calibri" w:hAnsi="Calibri" w:cs="Calibri"/>
          <w:bCs/>
        </w:rPr>
        <w:t>For example, the ear perceives the different kinds of sounds and their subtle songs, and the subtleties of Janâb-i Haqq's rahmah in al</w:t>
      </w:r>
      <w:proofErr w:type="gramStart"/>
      <w:r w:rsidRPr="008733AB">
        <w:rPr>
          <w:rFonts w:ascii="Calibri" w:hAnsi="Calibri" w:cs="Calibri"/>
          <w:bCs/>
        </w:rPr>
        <w:t>-‘</w:t>
      </w:r>
      <w:proofErr w:type="gramEnd"/>
      <w:r w:rsidRPr="008733AB">
        <w:rPr>
          <w:rFonts w:ascii="Calibri" w:hAnsi="Calibri" w:cs="Calibri"/>
          <w:bCs/>
        </w:rPr>
        <w:t>âlam al-masmûât</w:t>
      </w:r>
      <w:r w:rsidRPr="008733AB">
        <w:rPr>
          <w:rStyle w:val="FootnoteReference"/>
          <w:rFonts w:ascii="Calibri" w:hAnsi="Calibri" w:cs="Calibri"/>
          <w:bCs/>
        </w:rPr>
        <w:footnoteReference w:id="6"/>
      </w:r>
      <w:r w:rsidRPr="008733AB">
        <w:rPr>
          <w:rFonts w:ascii="Calibri" w:hAnsi="Calibri" w:cs="Calibri"/>
          <w:bCs/>
        </w:rPr>
        <w:t xml:space="preserve">. It has a different ‘ubûdiyyah, </w:t>
      </w:r>
      <w:r w:rsidR="00555425" w:rsidRPr="008733AB">
        <w:rPr>
          <w:rFonts w:ascii="Calibri" w:hAnsi="Calibri" w:cs="Calibri"/>
          <w:bCs/>
        </w:rPr>
        <w:t xml:space="preserve">a </w:t>
      </w:r>
      <w:r w:rsidRPr="008733AB">
        <w:rPr>
          <w:rFonts w:ascii="Calibri" w:hAnsi="Calibri" w:cs="Calibri"/>
          <w:bCs/>
        </w:rPr>
        <w:t>different pleasure</w:t>
      </w:r>
      <w:r w:rsidR="00555425" w:rsidRPr="008733AB">
        <w:rPr>
          <w:rFonts w:ascii="Calibri" w:hAnsi="Calibri" w:cs="Calibri"/>
          <w:bCs/>
        </w:rPr>
        <w:t>,</w:t>
      </w:r>
      <w:r w:rsidRPr="008733AB">
        <w:rPr>
          <w:rFonts w:ascii="Calibri" w:hAnsi="Calibri" w:cs="Calibri"/>
          <w:bCs/>
        </w:rPr>
        <w:t xml:space="preserve"> </w:t>
      </w:r>
      <w:r w:rsidR="00555425" w:rsidRPr="008733AB">
        <w:rPr>
          <w:rFonts w:ascii="Calibri" w:hAnsi="Calibri" w:cs="Calibri"/>
          <w:bCs/>
        </w:rPr>
        <w:t>as well as a</w:t>
      </w:r>
      <w:r w:rsidRPr="008733AB">
        <w:rPr>
          <w:rFonts w:ascii="Calibri" w:hAnsi="Calibri" w:cs="Calibri"/>
          <w:bCs/>
        </w:rPr>
        <w:t xml:space="preserve"> different reward.</w:t>
      </w:r>
    </w:p>
    <w:p w14:paraId="0BC2B832" w14:textId="77777777" w:rsidR="00555425" w:rsidRPr="008733AB" w:rsidRDefault="00555425" w:rsidP="00732374">
      <w:pPr>
        <w:spacing w:before="120"/>
        <w:jc w:val="both"/>
        <w:rPr>
          <w:rFonts w:ascii="Calibri" w:hAnsi="Calibri" w:cs="Calibri"/>
          <w:bCs/>
        </w:rPr>
      </w:pPr>
      <w:r w:rsidRPr="008733AB">
        <w:rPr>
          <w:rFonts w:ascii="Calibri" w:hAnsi="Calibri" w:cs="Calibri"/>
          <w:bCs/>
        </w:rPr>
        <w:t xml:space="preserve">For example, the sense of smell perceives the subtleties of rahmah within the family of scents. It has a duty of shukr and </w:t>
      </w:r>
      <w:r w:rsidR="00732374" w:rsidRPr="008733AB">
        <w:rPr>
          <w:rFonts w:ascii="Calibri" w:hAnsi="Calibri" w:cs="Calibri"/>
          <w:bCs/>
        </w:rPr>
        <w:t xml:space="preserve">a </w:t>
      </w:r>
      <w:r w:rsidRPr="008733AB">
        <w:rPr>
          <w:rFonts w:ascii="Calibri" w:hAnsi="Calibri" w:cs="Calibri"/>
          <w:bCs/>
        </w:rPr>
        <w:t>pleasure peculiar to itself. It certainly has a reward, too.</w:t>
      </w:r>
    </w:p>
    <w:p w14:paraId="482118DA" w14:textId="77777777" w:rsidR="00D5409D" w:rsidRPr="008733AB" w:rsidRDefault="00D5409D" w:rsidP="00732374">
      <w:pPr>
        <w:spacing w:before="120"/>
        <w:jc w:val="both"/>
        <w:rPr>
          <w:rFonts w:ascii="Calibri" w:hAnsi="Calibri" w:cs="Calibri"/>
          <w:color w:val="000000"/>
        </w:rPr>
      </w:pPr>
      <w:r w:rsidRPr="008733AB">
        <w:rPr>
          <w:rFonts w:ascii="Calibri" w:hAnsi="Calibri" w:cs="Calibri"/>
          <w:bCs/>
        </w:rPr>
        <w:t xml:space="preserve">For example, </w:t>
      </w:r>
      <w:r w:rsidRPr="008733AB">
        <w:rPr>
          <w:rFonts w:ascii="Calibri" w:hAnsi="Calibri" w:cs="Calibri"/>
        </w:rPr>
        <w:t>the sense of taste in the tongue performs its duty of offering extremely various kinds of ma’nawî shukr through perceiving and understanding the pleasure of all foods, and so on. All faculties of man and his great and important subtle faculties, such as the heart, mind and rûh, have such various duties, pleasures</w:t>
      </w:r>
      <w:r w:rsidRPr="008733AB">
        <w:rPr>
          <w:rFonts w:ascii="Calibri" w:hAnsi="Calibri" w:cs="Calibri"/>
          <w:color w:val="000000"/>
        </w:rPr>
        <w:t xml:space="preserve"> and pains. </w:t>
      </w:r>
    </w:p>
    <w:p w14:paraId="38C32FFF" w14:textId="77777777" w:rsidR="00D5409D" w:rsidRPr="008733AB" w:rsidRDefault="00D5409D" w:rsidP="008522D6">
      <w:pPr>
        <w:spacing w:before="120"/>
        <w:jc w:val="both"/>
        <w:rPr>
          <w:rFonts w:ascii="Calibri" w:hAnsi="Calibri" w:cs="Calibri"/>
          <w:color w:val="000000"/>
        </w:rPr>
      </w:pPr>
      <w:r w:rsidRPr="008733AB">
        <w:rPr>
          <w:rFonts w:ascii="Calibri" w:hAnsi="Calibri" w:cs="Calibri"/>
          <w:color w:val="000000"/>
        </w:rPr>
        <w:t xml:space="preserve">Thus, </w:t>
      </w:r>
      <w:r w:rsidRPr="008733AB">
        <w:rPr>
          <w:rFonts w:ascii="Calibri" w:hAnsi="Calibri" w:cs="Calibri"/>
          <w:bCs/>
        </w:rPr>
        <w:t>Janâb-i Haqq</w:t>
      </w:r>
      <w:r w:rsidRPr="008733AB">
        <w:rPr>
          <w:rFonts w:ascii="Calibri" w:hAnsi="Calibri" w:cs="Calibri"/>
          <w:color w:val="000000"/>
        </w:rPr>
        <w:t xml:space="preserve">, Absolute Hakîm, will certainly give a reward worthy of each of </w:t>
      </w:r>
      <w:r w:rsidR="008522D6" w:rsidRPr="008733AB">
        <w:rPr>
          <w:rFonts w:ascii="Calibri" w:hAnsi="Calibri" w:cs="Calibri"/>
          <w:color w:val="000000"/>
        </w:rPr>
        <w:t>the</w:t>
      </w:r>
      <w:r w:rsidRPr="008733AB">
        <w:rPr>
          <w:rFonts w:ascii="Calibri" w:hAnsi="Calibri" w:cs="Calibri"/>
          <w:color w:val="000000"/>
        </w:rPr>
        <w:t xml:space="preserve"> faculties </w:t>
      </w:r>
      <w:proofErr w:type="gramStart"/>
      <w:r w:rsidRPr="008733AB">
        <w:rPr>
          <w:rFonts w:ascii="Calibri" w:hAnsi="Calibri" w:cs="Calibri"/>
          <w:color w:val="000000"/>
        </w:rPr>
        <w:t>He</w:t>
      </w:r>
      <w:proofErr w:type="gramEnd"/>
      <w:r w:rsidRPr="008733AB">
        <w:rPr>
          <w:rFonts w:ascii="Calibri" w:hAnsi="Calibri" w:cs="Calibri"/>
          <w:color w:val="000000"/>
        </w:rPr>
        <w:t xml:space="preserve"> employs in man.</w:t>
      </w:r>
    </w:p>
    <w:p w14:paraId="33152A72" w14:textId="77777777" w:rsidR="00685710" w:rsidRPr="008733AB" w:rsidRDefault="00685710" w:rsidP="00685710">
      <w:pPr>
        <w:spacing w:before="120"/>
        <w:jc w:val="both"/>
        <w:rPr>
          <w:rFonts w:ascii="Calibri" w:hAnsi="Calibri" w:cs="Calibri"/>
          <w:color w:val="000000"/>
        </w:rPr>
      </w:pPr>
      <w:r w:rsidRPr="008733AB">
        <w:rPr>
          <w:rFonts w:ascii="Calibri" w:hAnsi="Calibri" w:cs="Calibri"/>
          <w:color w:val="000000"/>
        </w:rPr>
        <w:t>…</w:t>
      </w:r>
    </w:p>
    <w:p w14:paraId="4E0A24F7" w14:textId="77777777" w:rsidR="00D5409D" w:rsidRPr="008733AB" w:rsidRDefault="00685710" w:rsidP="00732374">
      <w:pPr>
        <w:spacing w:before="120"/>
        <w:jc w:val="both"/>
        <w:rPr>
          <w:rFonts w:ascii="Calibri" w:hAnsi="Calibri" w:cs="Calibri"/>
          <w:color w:val="000000"/>
        </w:rPr>
      </w:pPr>
      <w:r w:rsidRPr="008733AB">
        <w:rPr>
          <w:rFonts w:ascii="Calibri" w:hAnsi="Calibri" w:cs="Calibri"/>
          <w:color w:val="000000"/>
        </w:rPr>
        <w:t xml:space="preserve">According to the </w:t>
      </w:r>
      <w:r w:rsidRPr="008733AB">
        <w:rPr>
          <w:rFonts w:ascii="Calibri" w:hAnsi="Calibri" w:cs="Calibri"/>
        </w:rPr>
        <w:t xml:space="preserve">nass of the Qur'an, the result in the âkhirah of the love with shukr in the sphere of the </w:t>
      </w:r>
      <w:r w:rsidR="00732374" w:rsidRPr="008733AB">
        <w:rPr>
          <w:rFonts w:ascii="Calibri" w:hAnsi="Calibri" w:cs="Calibri"/>
        </w:rPr>
        <w:t xml:space="preserve">permission of </w:t>
      </w:r>
      <w:r w:rsidRPr="008733AB">
        <w:rPr>
          <w:rFonts w:ascii="Calibri" w:hAnsi="Calibri" w:cs="Calibri"/>
        </w:rPr>
        <w:t xml:space="preserve">Sharî’ah for delicious foods and </w:t>
      </w:r>
      <w:r w:rsidR="00732374" w:rsidRPr="008733AB">
        <w:rPr>
          <w:rFonts w:ascii="Calibri" w:hAnsi="Calibri" w:cs="Calibri"/>
        </w:rPr>
        <w:t>delightful</w:t>
      </w:r>
      <w:r w:rsidRPr="008733AB">
        <w:rPr>
          <w:rFonts w:ascii="Calibri" w:hAnsi="Calibri" w:cs="Calibri"/>
        </w:rPr>
        <w:t xml:space="preserve"> fruits is delicious foods and beautiful fruits in a form worthy of Jannah and</w:t>
      </w:r>
      <w:r w:rsidRPr="008733AB">
        <w:rPr>
          <w:rFonts w:ascii="Calibri" w:hAnsi="Calibri" w:cs="Calibri"/>
          <w:color w:val="000000"/>
        </w:rPr>
        <w:t xml:space="preserve"> a desireful love</w:t>
      </w:r>
      <w:r w:rsidR="00F87961" w:rsidRPr="008733AB">
        <w:rPr>
          <w:rFonts w:ascii="Calibri" w:hAnsi="Calibri" w:cs="Calibri"/>
          <w:color w:val="000000"/>
        </w:rPr>
        <w:t xml:space="preserve"> for</w:t>
      </w:r>
      <w:r w:rsidRPr="008733AB">
        <w:rPr>
          <w:rFonts w:ascii="Calibri" w:hAnsi="Calibri" w:cs="Calibri"/>
          <w:color w:val="000000"/>
        </w:rPr>
        <w:t xml:space="preserve"> those foods and fruits. </w:t>
      </w:r>
      <w:r w:rsidR="00D5409D" w:rsidRPr="008733AB">
        <w:rPr>
          <w:rFonts w:ascii="Calibri" w:hAnsi="Calibri" w:cs="Calibri"/>
          <w:color w:val="000000"/>
        </w:rPr>
        <w:t xml:space="preserve">So much so that the phrase </w:t>
      </w:r>
      <w:r w:rsidR="00D5409D" w:rsidRPr="008733AB">
        <w:rPr>
          <w:rFonts w:ascii="Calibri" w:hAnsi="Calibri" w:cs="Calibri"/>
          <w:b/>
          <w:bCs/>
          <w:i/>
          <w:iCs/>
          <w:color w:val="000000"/>
        </w:rPr>
        <w:t>Alhamdulillah</w:t>
      </w:r>
      <w:r w:rsidR="00D5409D" w:rsidRPr="008733AB">
        <w:rPr>
          <w:rFonts w:ascii="Calibri" w:hAnsi="Calibri" w:cs="Calibri"/>
          <w:color w:val="000000"/>
        </w:rPr>
        <w:t xml:space="preserve"> you said over the fruit you eat in this world will be embodied as a fruit of Jannah and presented to you there. Here you eat fruit; there you will eat </w:t>
      </w:r>
      <w:r w:rsidR="00D5409D" w:rsidRPr="008733AB">
        <w:rPr>
          <w:rFonts w:ascii="Calibri" w:hAnsi="Calibri" w:cs="Calibri"/>
          <w:b/>
          <w:bCs/>
          <w:i/>
          <w:iCs/>
          <w:color w:val="000000"/>
        </w:rPr>
        <w:t>Alhamdulillah</w:t>
      </w:r>
      <w:r w:rsidR="00D5409D" w:rsidRPr="008733AB">
        <w:rPr>
          <w:rFonts w:ascii="Calibri" w:hAnsi="Calibri" w:cs="Calibri"/>
          <w:color w:val="000000"/>
        </w:rPr>
        <w:t xml:space="preserve">. And since you see Allah’s act of giving ni’mahs and </w:t>
      </w:r>
      <w:r w:rsidR="00330F87" w:rsidRPr="008733AB">
        <w:rPr>
          <w:rFonts w:ascii="Calibri" w:hAnsi="Calibri" w:cs="Calibri"/>
          <w:color w:val="000000"/>
        </w:rPr>
        <w:t xml:space="preserve">the </w:t>
      </w:r>
      <w:r w:rsidR="00D5409D" w:rsidRPr="008733AB">
        <w:rPr>
          <w:rFonts w:ascii="Calibri" w:hAnsi="Calibri" w:cs="Calibri"/>
          <w:color w:val="000000"/>
        </w:rPr>
        <w:t>favour of Ar-Rahmân within ni’mah and food, that pleasurable</w:t>
      </w:r>
      <w:r w:rsidR="00D5409D" w:rsidRPr="008733AB">
        <w:rPr>
          <w:rFonts w:ascii="Calibri" w:hAnsi="Calibri" w:cs="Calibri"/>
        </w:rPr>
        <w:t xml:space="preserve"> </w:t>
      </w:r>
      <w:r w:rsidR="00D5409D" w:rsidRPr="008733AB">
        <w:rPr>
          <w:rFonts w:ascii="Calibri" w:hAnsi="Calibri" w:cs="Calibri"/>
          <w:color w:val="000000"/>
        </w:rPr>
        <w:t>ma’nawî shukr will be given to you in Jannah in the form of an exquisitely delicious food according to the nass of hadith and the indications of the Qur'an and as the requirement of hikmah and rahmah.</w:t>
      </w:r>
    </w:p>
    <w:p w14:paraId="7638F17E" w14:textId="77777777" w:rsidR="00D5409D" w:rsidRPr="008733AB" w:rsidRDefault="00D5409D" w:rsidP="00D5409D">
      <w:pPr>
        <w:spacing w:before="120"/>
        <w:jc w:val="right"/>
        <w:rPr>
          <w:rFonts w:ascii="Calibri" w:hAnsi="Calibri" w:cs="Calibri"/>
          <w:bCs/>
        </w:rPr>
      </w:pPr>
      <w:r w:rsidRPr="008733AB">
        <w:rPr>
          <w:rFonts w:ascii="Calibri" w:hAnsi="Calibri" w:cs="Calibri"/>
          <w:color w:val="000000"/>
        </w:rPr>
        <w:t>Thirty-Second Word/An Important Question</w:t>
      </w:r>
    </w:p>
    <w:sectPr w:rsidR="00D5409D" w:rsidRPr="008733AB">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4A2D4" w14:textId="77777777" w:rsidR="00CF3A1B" w:rsidRDefault="00CF3A1B">
      <w:r>
        <w:separator/>
      </w:r>
    </w:p>
  </w:endnote>
  <w:endnote w:type="continuationSeparator" w:id="0">
    <w:p w14:paraId="26C16BEA" w14:textId="77777777" w:rsidR="00CF3A1B" w:rsidRDefault="00CF3A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ans">
    <w:altName w:val="Arial"/>
    <w:charset w:val="A2"/>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C78B1" w14:textId="77777777" w:rsidR="00CF3A1B" w:rsidRDefault="00CF3A1B">
      <w:r>
        <w:separator/>
      </w:r>
    </w:p>
  </w:footnote>
  <w:footnote w:type="continuationSeparator" w:id="0">
    <w:p w14:paraId="11AFBFC0" w14:textId="77777777" w:rsidR="00CF3A1B" w:rsidRDefault="00CF3A1B">
      <w:r>
        <w:continuationSeparator/>
      </w:r>
    </w:p>
  </w:footnote>
  <w:footnote w:id="1">
    <w:p w14:paraId="0E64663D" w14:textId="77777777" w:rsidR="00FF52F5" w:rsidRPr="002267B4" w:rsidRDefault="00FF52F5" w:rsidP="00114185">
      <w:pPr>
        <w:pStyle w:val="FootnoteText"/>
        <w:spacing w:before="120"/>
        <w:jc w:val="both"/>
        <w:rPr>
          <w:rFonts w:ascii="Calibri" w:hAnsi="Calibri" w:cs="Calibri"/>
          <w:sz w:val="24"/>
          <w:szCs w:val="24"/>
        </w:rPr>
      </w:pPr>
      <w:r w:rsidRPr="002267B4">
        <w:rPr>
          <w:rStyle w:val="FootnoteReference"/>
          <w:rFonts w:ascii="Calibri" w:hAnsi="Calibri" w:cs="Calibri"/>
          <w:sz w:val="24"/>
          <w:szCs w:val="24"/>
        </w:rPr>
        <w:footnoteRef/>
      </w:r>
      <w:r w:rsidRPr="002267B4">
        <w:rPr>
          <w:rFonts w:ascii="Calibri" w:hAnsi="Calibri" w:cs="Calibri"/>
          <w:sz w:val="24"/>
          <w:szCs w:val="24"/>
        </w:rPr>
        <w:t xml:space="preserve"> </w:t>
      </w:r>
      <w:r w:rsidRPr="002267B4">
        <w:rPr>
          <w:rFonts w:ascii="Calibri" w:hAnsi="Calibri" w:cs="Calibri"/>
          <w:i/>
          <w:iCs/>
          <w:sz w:val="24"/>
          <w:szCs w:val="24"/>
        </w:rPr>
        <w:t xml:space="preserve">(Please also refer to </w:t>
      </w:r>
      <w:hyperlink r:id="rId1" w:history="1">
        <w:r w:rsidRPr="00F3109D">
          <w:rPr>
            <w:rStyle w:val="Hyperlink"/>
            <w:rFonts w:ascii="Calibri" w:hAnsi="Calibri" w:cs="Calibri"/>
            <w:i/>
            <w:iCs/>
            <w:sz w:val="24"/>
            <w:szCs w:val="24"/>
          </w:rPr>
          <w:t>the Twenty-Eighth Letter</w:t>
        </w:r>
        <w:r w:rsidR="002D5751" w:rsidRPr="00F3109D">
          <w:rPr>
            <w:rStyle w:val="Hyperlink"/>
            <w:rFonts w:ascii="Calibri" w:hAnsi="Calibri" w:cs="Calibri"/>
            <w:i/>
            <w:iCs/>
            <w:sz w:val="24"/>
            <w:szCs w:val="24"/>
          </w:rPr>
          <w:t>-</w:t>
        </w:r>
        <w:r w:rsidRPr="00F3109D">
          <w:rPr>
            <w:rStyle w:val="Hyperlink"/>
            <w:rFonts w:ascii="Calibri" w:hAnsi="Calibri" w:cs="Calibri"/>
            <w:i/>
            <w:iCs/>
            <w:sz w:val="24"/>
            <w:szCs w:val="24"/>
          </w:rPr>
          <w:t>The Fifth Matter, Which is the Fifth Risale/The Risale on Shukr</w:t>
        </w:r>
      </w:hyperlink>
      <w:r w:rsidRPr="002267B4">
        <w:rPr>
          <w:rFonts w:ascii="Calibri" w:hAnsi="Calibri" w:cs="Calibri"/>
          <w:i/>
          <w:iCs/>
          <w:sz w:val="24"/>
          <w:szCs w:val="24"/>
        </w:rPr>
        <w:t>)</w:t>
      </w:r>
    </w:p>
  </w:footnote>
  <w:footnote w:id="2">
    <w:p w14:paraId="3CB2FA77" w14:textId="77777777" w:rsidR="00306152" w:rsidRPr="00C40E2A" w:rsidRDefault="00306152" w:rsidP="00306152">
      <w:pPr>
        <w:spacing w:before="120"/>
        <w:jc w:val="both"/>
        <w:rPr>
          <w:rFonts w:ascii="Calibri" w:hAnsi="Calibri" w:cs="Calibri"/>
        </w:rPr>
      </w:pPr>
      <w:r w:rsidRPr="00C40E2A">
        <w:rPr>
          <w:rStyle w:val="DipnotKarakterleri"/>
          <w:rFonts w:ascii="Calibri" w:hAnsi="Calibri" w:cs="Calibri"/>
        </w:rPr>
        <w:footnoteRef/>
      </w:r>
      <w:r>
        <w:rPr>
          <w:rFonts w:ascii="Calibri" w:hAnsi="Calibri" w:cs="Calibri"/>
          <w:color w:val="000000"/>
        </w:rPr>
        <w:t xml:space="preserve"> (</w:t>
      </w:r>
      <w:r w:rsidRPr="009405B7">
        <w:rPr>
          <w:rFonts w:ascii="Calibri" w:hAnsi="Calibri" w:cs="Calibri"/>
          <w:color w:val="000000"/>
        </w:rPr>
        <w:t xml:space="preserve">And the conclusion of their </w:t>
      </w:r>
      <w:hyperlink r:id="rId2" w:history="1">
        <w:r w:rsidRPr="00F3109D">
          <w:rPr>
            <w:rStyle w:val="Hyperlink"/>
            <w:rFonts w:ascii="Calibri" w:hAnsi="Calibri" w:cs="Calibri"/>
            <w:i/>
            <w:iCs/>
          </w:rPr>
          <w:t>du’â</w:t>
        </w:r>
      </w:hyperlink>
      <w:r w:rsidRPr="00F3109D">
        <w:rPr>
          <w:rFonts w:ascii="Calibri" w:hAnsi="Calibri" w:cs="Calibri"/>
          <w:i/>
          <w:iCs/>
          <w:color w:val="000000"/>
        </w:rPr>
        <w:t xml:space="preserve"> </w:t>
      </w:r>
      <w:r w:rsidRPr="009405B7">
        <w:rPr>
          <w:rFonts w:ascii="Calibri" w:hAnsi="Calibri" w:cs="Calibri"/>
          <w:color w:val="000000"/>
        </w:rPr>
        <w:t>will be</w:t>
      </w:r>
      <w:r>
        <w:rPr>
          <w:rFonts w:ascii="Calibri" w:hAnsi="Calibri" w:cs="Calibri"/>
          <w:color w:val="000000"/>
        </w:rPr>
        <w:t xml:space="preserve">, </w:t>
      </w:r>
      <w:r w:rsidRPr="00C40E2A">
        <w:rPr>
          <w:rFonts w:ascii="Calibri" w:hAnsi="Calibri" w:cs="Calibri"/>
          <w:color w:val="000000"/>
        </w:rPr>
        <w:t xml:space="preserve">Alhamdulillah, Ar-Rabb of </w:t>
      </w:r>
      <w:hyperlink r:id="rId3" w:history="1">
        <w:r w:rsidRPr="00F3109D">
          <w:rPr>
            <w:rStyle w:val="Hyperlink"/>
            <w:rFonts w:ascii="Calibri" w:hAnsi="Calibri" w:cs="Calibri"/>
          </w:rPr>
          <w:t>‘âlams</w:t>
        </w:r>
      </w:hyperlink>
      <w:r>
        <w:rPr>
          <w:rFonts w:ascii="Calibri" w:hAnsi="Calibri" w:cs="Calibri"/>
          <w:color w:val="000000"/>
        </w:rPr>
        <w:t>.)</w:t>
      </w:r>
    </w:p>
  </w:footnote>
  <w:footnote w:id="3">
    <w:p w14:paraId="393F8BEF" w14:textId="77777777" w:rsidR="006C1A68" w:rsidRPr="00F20779" w:rsidRDefault="006C1A68" w:rsidP="00AB78E0">
      <w:pPr>
        <w:spacing w:before="120"/>
        <w:jc w:val="both"/>
        <w:rPr>
          <w:rFonts w:ascii="Calibri" w:hAnsi="Calibri" w:cs="Calibri"/>
        </w:rPr>
      </w:pPr>
      <w:r w:rsidRPr="00F20779">
        <w:rPr>
          <w:rStyle w:val="DipnotKarakterleri"/>
          <w:rFonts w:ascii="Calibri" w:hAnsi="Calibri" w:cs="Calibri"/>
        </w:rPr>
        <w:footnoteRef/>
      </w:r>
      <w:r w:rsidRPr="00F20779">
        <w:rPr>
          <w:rFonts w:ascii="Calibri" w:hAnsi="Calibri" w:cs="Calibri"/>
        </w:rPr>
        <w:t xml:space="preserve"> (Say, 'O Prophet,' </w:t>
      </w:r>
      <w:r w:rsidR="00AB78E0">
        <w:rPr>
          <w:rFonts w:ascii="Calibri" w:hAnsi="Calibri" w:cs="Calibri"/>
        </w:rPr>
        <w:t>‘</w:t>
      </w:r>
      <w:r w:rsidR="00AB78E0" w:rsidRPr="00AB78E0">
        <w:rPr>
          <w:rFonts w:ascii="Calibri" w:hAnsi="Calibri" w:cs="Calibri"/>
        </w:rPr>
        <w:t xml:space="preserve">Let them rejoice in Allah's fadl and rahmah. That is far </w:t>
      </w:r>
      <w:r w:rsidR="00AB78E0">
        <w:rPr>
          <w:rFonts w:ascii="Calibri" w:hAnsi="Calibri" w:cs="Calibri"/>
        </w:rPr>
        <w:t>better than anything they hoard</w:t>
      </w:r>
      <w:r w:rsidRPr="00F20779">
        <w:rPr>
          <w:rFonts w:ascii="Calibri" w:hAnsi="Calibri" w:cs="Calibri"/>
        </w:rPr>
        <w:t>.')</w:t>
      </w:r>
    </w:p>
  </w:footnote>
  <w:footnote w:id="4">
    <w:p w14:paraId="55E82E75" w14:textId="77777777" w:rsidR="003B7EBA" w:rsidRPr="00E62EB3" w:rsidRDefault="003B7EBA" w:rsidP="003B7EBA">
      <w:pPr>
        <w:spacing w:before="120"/>
        <w:jc w:val="both"/>
        <w:rPr>
          <w:rFonts w:ascii="Calibri" w:hAnsi="Calibri" w:cs="Calibri"/>
        </w:rPr>
      </w:pPr>
      <w:r w:rsidRPr="00E62EB3">
        <w:rPr>
          <w:rStyle w:val="FootnoteReference"/>
          <w:rFonts w:ascii="Calibri" w:hAnsi="Calibri" w:cs="Calibri"/>
        </w:rPr>
        <w:footnoteRef/>
      </w:r>
      <w:r w:rsidRPr="00E62EB3">
        <w:rPr>
          <w:rFonts w:ascii="Calibri" w:hAnsi="Calibri" w:cs="Calibri"/>
        </w:rPr>
        <w:t xml:space="preserve"> (</w:t>
      </w:r>
      <w:proofErr w:type="gramStart"/>
      <w:r w:rsidRPr="00E62EB3">
        <w:rPr>
          <w:rFonts w:ascii="Calibri" w:hAnsi="Calibri" w:cs="Calibri"/>
          <w:b/>
          <w:bCs/>
        </w:rPr>
        <w:t>Infi‘</w:t>
      </w:r>
      <w:proofErr w:type="gramEnd"/>
      <w:r w:rsidRPr="00E62EB3">
        <w:rPr>
          <w:rFonts w:ascii="Calibri" w:hAnsi="Calibri" w:cs="Calibri"/>
          <w:b/>
          <w:bCs/>
        </w:rPr>
        <w:t>âl:</w:t>
      </w:r>
      <w:r w:rsidRPr="00E62EB3">
        <w:rPr>
          <w:rFonts w:ascii="Calibri" w:hAnsi="Calibri" w:cs="Calibri"/>
        </w:rPr>
        <w:t xml:space="preserve"> A state, effect and movement caused by an external cause and action (fi’îl). The ability and capacity to receive external effects and to be receptive to having an action performed upon itself. </w:t>
      </w:r>
    </w:p>
    <w:p w14:paraId="474B2827" w14:textId="77777777" w:rsidR="003B7EBA" w:rsidRPr="00E62EB3" w:rsidRDefault="003B7EBA" w:rsidP="003B7EBA">
      <w:pPr>
        <w:spacing w:before="120"/>
        <w:jc w:val="both"/>
        <w:rPr>
          <w:rFonts w:ascii="Calibri" w:hAnsi="Calibri" w:cs="Calibri"/>
        </w:rPr>
      </w:pPr>
      <w:r w:rsidRPr="00E62EB3">
        <w:rPr>
          <w:rFonts w:ascii="Calibri" w:hAnsi="Calibri" w:cs="Calibri"/>
        </w:rPr>
        <w:t xml:space="preserve">For example, writing is an action (fi’îl). The action of writing cannot be performed on water because water is not capable of accepting the performance of the writing action on itself. However, paper, from the aspect of </w:t>
      </w:r>
      <w:proofErr w:type="gramStart"/>
      <w:r w:rsidRPr="00E62EB3">
        <w:rPr>
          <w:rFonts w:ascii="Calibri" w:hAnsi="Calibri" w:cs="Calibri"/>
        </w:rPr>
        <w:t>infi‘</w:t>
      </w:r>
      <w:proofErr w:type="gramEnd"/>
      <w:r w:rsidRPr="00E62EB3">
        <w:rPr>
          <w:rFonts w:ascii="Calibri" w:hAnsi="Calibri" w:cs="Calibri"/>
        </w:rPr>
        <w:t>âl, possesses the capacity to receive the act of writing on it.</w:t>
      </w:r>
    </w:p>
    <w:p w14:paraId="29503E5B" w14:textId="77777777" w:rsidR="003B7EBA" w:rsidRPr="008824D1" w:rsidRDefault="003B7EBA" w:rsidP="003B7EBA">
      <w:pPr>
        <w:spacing w:before="120"/>
        <w:jc w:val="both"/>
        <w:rPr>
          <w:rFonts w:ascii="Calibri" w:hAnsi="Calibri" w:cs="Calibri"/>
          <w:i/>
          <w:iCs/>
        </w:rPr>
      </w:pPr>
      <w:r w:rsidRPr="00E62EB3">
        <w:rPr>
          <w:rFonts w:ascii="Calibri" w:hAnsi="Calibri" w:cs="Calibri"/>
        </w:rPr>
        <w:t xml:space="preserve">The aspect of man regarding action (fi’îl) is to create something, to produce work, through his own power, strength, knowledge and skill. The aspect of man regarding </w:t>
      </w:r>
      <w:proofErr w:type="gramStart"/>
      <w:r w:rsidRPr="00E62EB3">
        <w:rPr>
          <w:rFonts w:ascii="Calibri" w:hAnsi="Calibri" w:cs="Calibri"/>
        </w:rPr>
        <w:t>infi‘</w:t>
      </w:r>
      <w:proofErr w:type="gramEnd"/>
      <w:r w:rsidRPr="00E62EB3">
        <w:rPr>
          <w:rFonts w:ascii="Calibri" w:hAnsi="Calibri" w:cs="Calibri"/>
        </w:rPr>
        <w:t>âl is his fitrah being receptive and capable of the actions of Allah. For example, bestowing rizq is an action of Allah</w:t>
      </w:r>
      <w:r>
        <w:rPr>
          <w:rFonts w:ascii="Calibri" w:hAnsi="Calibri" w:cs="Calibri"/>
        </w:rPr>
        <w:t>, and m</w:t>
      </w:r>
      <w:r w:rsidRPr="00E62EB3">
        <w:rPr>
          <w:rFonts w:ascii="Calibri" w:hAnsi="Calibri" w:cs="Calibri"/>
        </w:rPr>
        <w:t xml:space="preserve">an </w:t>
      </w:r>
      <w:r>
        <w:rPr>
          <w:rFonts w:ascii="Calibri" w:hAnsi="Calibri" w:cs="Calibri"/>
        </w:rPr>
        <w:t>receives</w:t>
      </w:r>
      <w:r w:rsidRPr="00E62EB3">
        <w:rPr>
          <w:rFonts w:ascii="Calibri" w:hAnsi="Calibri" w:cs="Calibri"/>
        </w:rPr>
        <w:t xml:space="preserve"> this action; that is, this action is performed </w:t>
      </w:r>
      <w:r>
        <w:rPr>
          <w:rFonts w:ascii="Calibri" w:hAnsi="Calibri" w:cs="Calibri"/>
        </w:rPr>
        <w:t>up</w:t>
      </w:r>
      <w:r w:rsidRPr="00E62EB3">
        <w:rPr>
          <w:rFonts w:ascii="Calibri" w:hAnsi="Calibri" w:cs="Calibri"/>
        </w:rPr>
        <w:t xml:space="preserve">on him. But a stone cannot </w:t>
      </w:r>
      <w:r>
        <w:rPr>
          <w:rFonts w:ascii="Calibri" w:hAnsi="Calibri" w:cs="Calibri"/>
        </w:rPr>
        <w:t>receive</w:t>
      </w:r>
      <w:r w:rsidRPr="00E62EB3">
        <w:rPr>
          <w:rFonts w:ascii="Calibri" w:hAnsi="Calibri" w:cs="Calibri"/>
        </w:rPr>
        <w:t xml:space="preserve"> this action of bestowal of rizq </w:t>
      </w:r>
      <w:r>
        <w:rPr>
          <w:rFonts w:ascii="Calibri" w:hAnsi="Calibri" w:cs="Calibri"/>
        </w:rPr>
        <w:t xml:space="preserve">due to </w:t>
      </w:r>
      <w:r w:rsidRPr="00E62EB3">
        <w:rPr>
          <w:rFonts w:ascii="Calibri" w:hAnsi="Calibri" w:cs="Calibri"/>
        </w:rPr>
        <w:t xml:space="preserve">its fitrah. </w:t>
      </w:r>
      <w:r>
        <w:rPr>
          <w:rFonts w:ascii="Calibri" w:hAnsi="Calibri" w:cs="Calibri"/>
        </w:rPr>
        <w:t>However, d</w:t>
      </w:r>
      <w:r w:rsidRPr="00E62EB3">
        <w:rPr>
          <w:rFonts w:ascii="Calibri" w:hAnsi="Calibri" w:cs="Calibri"/>
        </w:rPr>
        <w:t xml:space="preserve">ue to his comprehensive fitrah, man is capable of accepting all actions of Allah, which are the manifestations of His names. While it is a cause of his superiority to all creatures, man transforms it into a cause to descend below them all by claiming ownership over the actions </w:t>
      </w:r>
      <w:r>
        <w:rPr>
          <w:rFonts w:ascii="Calibri" w:hAnsi="Calibri" w:cs="Calibri"/>
        </w:rPr>
        <w:t xml:space="preserve">that are </w:t>
      </w:r>
      <w:r w:rsidRPr="00E62EB3">
        <w:rPr>
          <w:rFonts w:ascii="Calibri" w:hAnsi="Calibri" w:cs="Calibri"/>
        </w:rPr>
        <w:t xml:space="preserve">performed on him. </w:t>
      </w:r>
      <w:r w:rsidRPr="00E62EB3">
        <w:rPr>
          <w:rFonts w:ascii="Calibri" w:hAnsi="Calibri" w:cs="Calibri"/>
          <w:i/>
          <w:iCs/>
        </w:rPr>
        <w:t>Please also refer to the Thirtieth Word</w:t>
      </w:r>
      <w:r w:rsidRPr="00E62EB3">
        <w:rPr>
          <w:rFonts w:ascii="Calibri" w:hAnsi="Calibri" w:cs="Calibri"/>
        </w:rPr>
        <w:t xml:space="preserve">.) </w:t>
      </w:r>
      <w:r w:rsidRPr="00E62EB3">
        <w:rPr>
          <w:rFonts w:ascii="Calibri" w:hAnsi="Calibri" w:cs="Calibri"/>
          <w:i/>
          <w:iCs/>
        </w:rPr>
        <w:t>(Tr.)</w:t>
      </w:r>
    </w:p>
  </w:footnote>
  <w:footnote w:id="5">
    <w:p w14:paraId="0674E8E7" w14:textId="77777777" w:rsidR="00F4783C" w:rsidRPr="002267B4" w:rsidRDefault="00F4783C" w:rsidP="00114185">
      <w:pPr>
        <w:pStyle w:val="FootnoteText"/>
        <w:spacing w:before="120"/>
        <w:rPr>
          <w:rFonts w:ascii="Calibri" w:hAnsi="Calibri" w:cs="Calibri"/>
          <w:sz w:val="24"/>
          <w:szCs w:val="24"/>
        </w:rPr>
      </w:pPr>
      <w:r w:rsidRPr="002267B4">
        <w:rPr>
          <w:rStyle w:val="FootnoteReference"/>
          <w:rFonts w:ascii="Calibri" w:hAnsi="Calibri" w:cs="Calibri"/>
          <w:sz w:val="24"/>
          <w:szCs w:val="24"/>
        </w:rPr>
        <w:footnoteRef/>
      </w:r>
      <w:r w:rsidRPr="002267B4">
        <w:rPr>
          <w:rFonts w:ascii="Calibri" w:hAnsi="Calibri" w:cs="Calibri"/>
          <w:sz w:val="24"/>
          <w:szCs w:val="24"/>
        </w:rPr>
        <w:t xml:space="preserve"> </w:t>
      </w:r>
      <w:r w:rsidRPr="002267B4">
        <w:rPr>
          <w:rFonts w:ascii="Calibri" w:hAnsi="Calibri" w:cs="Calibri"/>
          <w:bCs/>
          <w:sz w:val="24"/>
          <w:szCs w:val="24"/>
        </w:rPr>
        <w:t xml:space="preserve">(The ‘âlam of visible objects.) </w:t>
      </w:r>
      <w:r w:rsidRPr="002267B4">
        <w:rPr>
          <w:rFonts w:ascii="Calibri" w:hAnsi="Calibri" w:cs="Calibri"/>
          <w:bCs/>
          <w:i/>
          <w:iCs/>
          <w:sz w:val="24"/>
          <w:szCs w:val="24"/>
        </w:rPr>
        <w:t>(Tr.)</w:t>
      </w:r>
    </w:p>
  </w:footnote>
  <w:footnote w:id="6">
    <w:p w14:paraId="4E17901A" w14:textId="77777777" w:rsidR="00F4783C" w:rsidRPr="002267B4" w:rsidRDefault="00F4783C" w:rsidP="00114185">
      <w:pPr>
        <w:pStyle w:val="FootnoteText"/>
        <w:spacing w:before="120"/>
        <w:rPr>
          <w:rFonts w:ascii="Calibri" w:hAnsi="Calibri" w:cs="Calibri"/>
          <w:sz w:val="24"/>
          <w:szCs w:val="24"/>
        </w:rPr>
      </w:pPr>
      <w:r w:rsidRPr="002267B4">
        <w:rPr>
          <w:rStyle w:val="FootnoteReference"/>
          <w:rFonts w:ascii="Calibri" w:hAnsi="Calibri" w:cs="Calibri"/>
          <w:sz w:val="24"/>
          <w:szCs w:val="24"/>
        </w:rPr>
        <w:footnoteRef/>
      </w:r>
      <w:r w:rsidRPr="002267B4">
        <w:rPr>
          <w:rFonts w:ascii="Calibri" w:hAnsi="Calibri" w:cs="Calibri"/>
          <w:sz w:val="24"/>
          <w:szCs w:val="24"/>
        </w:rPr>
        <w:t xml:space="preserve"> </w:t>
      </w:r>
      <w:r w:rsidRPr="002267B4">
        <w:rPr>
          <w:rFonts w:ascii="Calibri" w:hAnsi="Calibri" w:cs="Calibri"/>
          <w:bCs/>
          <w:sz w:val="24"/>
          <w:szCs w:val="24"/>
        </w:rPr>
        <w:t xml:space="preserve">(The ‘âlam of sounds.) </w:t>
      </w:r>
      <w:r w:rsidRPr="002267B4">
        <w:rPr>
          <w:rFonts w:ascii="Calibri" w:hAnsi="Calibri" w:cs="Calibri"/>
          <w:bCs/>
          <w:i/>
          <w:iCs/>
          <w:sz w:val="24"/>
          <w:szCs w:val="24"/>
        </w:rPr>
        <w:t>(Tr.)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C5A25" w14:textId="77777777" w:rsidR="009127B6" w:rsidRDefault="009127B6">
    <w:pPr>
      <w:pStyle w:val="Header"/>
      <w:jc w:val="center"/>
    </w:pPr>
    <w:r>
      <w:fldChar w:fldCharType="begin"/>
    </w:r>
    <w:r>
      <w:instrText xml:space="preserve"> PAGE   \* MERGEFORMAT </w:instrText>
    </w:r>
    <w:r>
      <w:fldChar w:fldCharType="separate"/>
    </w:r>
    <w:r w:rsidR="00C51458">
      <w:rPr>
        <w:noProof/>
      </w:rPr>
      <w:t>5</w:t>
    </w:r>
    <w:r>
      <w:fldChar w:fldCharType="end"/>
    </w:r>
  </w:p>
  <w:p w14:paraId="076B07D9" w14:textId="77777777" w:rsidR="009127B6" w:rsidRDefault="009127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SystemFonts/>
  <w:hideSpellingErrors/>
  <w:hideGrammaticalError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jAzMDMzNTO2NDM0MjFV0lEKTi0uzszPAykwNKsFAEam4WgtAAAA"/>
  </w:docVars>
  <w:rsids>
    <w:rsidRoot w:val="00637DC2"/>
    <w:rsid w:val="00014EC2"/>
    <w:rsid w:val="000322F3"/>
    <w:rsid w:val="000522C2"/>
    <w:rsid w:val="000534CF"/>
    <w:rsid w:val="00073334"/>
    <w:rsid w:val="00077E04"/>
    <w:rsid w:val="000801F1"/>
    <w:rsid w:val="00091E83"/>
    <w:rsid w:val="00093C71"/>
    <w:rsid w:val="000A1CDE"/>
    <w:rsid w:val="000B55E5"/>
    <w:rsid w:val="000C0728"/>
    <w:rsid w:val="000C0AF9"/>
    <w:rsid w:val="000E3B24"/>
    <w:rsid w:val="000E5ECE"/>
    <w:rsid w:val="000F7D60"/>
    <w:rsid w:val="00101246"/>
    <w:rsid w:val="00107251"/>
    <w:rsid w:val="00110D30"/>
    <w:rsid w:val="00111B9D"/>
    <w:rsid w:val="00114185"/>
    <w:rsid w:val="00131CB9"/>
    <w:rsid w:val="00141683"/>
    <w:rsid w:val="00145287"/>
    <w:rsid w:val="001619B2"/>
    <w:rsid w:val="00162A49"/>
    <w:rsid w:val="0017476D"/>
    <w:rsid w:val="00175DE6"/>
    <w:rsid w:val="00184E32"/>
    <w:rsid w:val="00186208"/>
    <w:rsid w:val="001907E8"/>
    <w:rsid w:val="001B00CC"/>
    <w:rsid w:val="001B12C2"/>
    <w:rsid w:val="001B525A"/>
    <w:rsid w:val="001C2E0B"/>
    <w:rsid w:val="001C7914"/>
    <w:rsid w:val="001E356D"/>
    <w:rsid w:val="001E685E"/>
    <w:rsid w:val="001F25E1"/>
    <w:rsid w:val="00202E91"/>
    <w:rsid w:val="002170F0"/>
    <w:rsid w:val="002267B4"/>
    <w:rsid w:val="002321A1"/>
    <w:rsid w:val="00246BE1"/>
    <w:rsid w:val="002528AC"/>
    <w:rsid w:val="002A61D2"/>
    <w:rsid w:val="002C2148"/>
    <w:rsid w:val="002C2C18"/>
    <w:rsid w:val="002C33A7"/>
    <w:rsid w:val="002C5683"/>
    <w:rsid w:val="002C73E7"/>
    <w:rsid w:val="002D08F4"/>
    <w:rsid w:val="002D5730"/>
    <w:rsid w:val="002D5751"/>
    <w:rsid w:val="002F51BC"/>
    <w:rsid w:val="00306152"/>
    <w:rsid w:val="00322DA3"/>
    <w:rsid w:val="003265BE"/>
    <w:rsid w:val="00330F87"/>
    <w:rsid w:val="00333296"/>
    <w:rsid w:val="00337C16"/>
    <w:rsid w:val="00340596"/>
    <w:rsid w:val="0038724D"/>
    <w:rsid w:val="003965F4"/>
    <w:rsid w:val="003A006D"/>
    <w:rsid w:val="003A1E4A"/>
    <w:rsid w:val="003B7EBA"/>
    <w:rsid w:val="003D034E"/>
    <w:rsid w:val="003D04FC"/>
    <w:rsid w:val="003D4217"/>
    <w:rsid w:val="003E0830"/>
    <w:rsid w:val="00403EA7"/>
    <w:rsid w:val="00415973"/>
    <w:rsid w:val="00420B4F"/>
    <w:rsid w:val="00424F7D"/>
    <w:rsid w:val="00430A38"/>
    <w:rsid w:val="00433D23"/>
    <w:rsid w:val="00433E17"/>
    <w:rsid w:val="004344E6"/>
    <w:rsid w:val="00436794"/>
    <w:rsid w:val="004405BE"/>
    <w:rsid w:val="00440F4D"/>
    <w:rsid w:val="00451340"/>
    <w:rsid w:val="00451871"/>
    <w:rsid w:val="004570AF"/>
    <w:rsid w:val="00470326"/>
    <w:rsid w:val="00475AC7"/>
    <w:rsid w:val="004761BE"/>
    <w:rsid w:val="004807C6"/>
    <w:rsid w:val="00481316"/>
    <w:rsid w:val="004A3584"/>
    <w:rsid w:val="004A5886"/>
    <w:rsid w:val="004A6791"/>
    <w:rsid w:val="004A67D5"/>
    <w:rsid w:val="004B0DF8"/>
    <w:rsid w:val="004D22D2"/>
    <w:rsid w:val="004D7AFC"/>
    <w:rsid w:val="004E40BD"/>
    <w:rsid w:val="004F2336"/>
    <w:rsid w:val="004F4F46"/>
    <w:rsid w:val="005037F0"/>
    <w:rsid w:val="005177BF"/>
    <w:rsid w:val="0053147A"/>
    <w:rsid w:val="005320D6"/>
    <w:rsid w:val="00534D85"/>
    <w:rsid w:val="00543ED9"/>
    <w:rsid w:val="00547C62"/>
    <w:rsid w:val="00555425"/>
    <w:rsid w:val="00564861"/>
    <w:rsid w:val="00564B5E"/>
    <w:rsid w:val="005943F2"/>
    <w:rsid w:val="00597FE0"/>
    <w:rsid w:val="005A1927"/>
    <w:rsid w:val="005A1E55"/>
    <w:rsid w:val="005A292D"/>
    <w:rsid w:val="005A2CB7"/>
    <w:rsid w:val="005B3330"/>
    <w:rsid w:val="005B463D"/>
    <w:rsid w:val="005B7D0D"/>
    <w:rsid w:val="005D0333"/>
    <w:rsid w:val="005D38E2"/>
    <w:rsid w:val="005E10F6"/>
    <w:rsid w:val="005E4F22"/>
    <w:rsid w:val="005E63F4"/>
    <w:rsid w:val="005F0BD5"/>
    <w:rsid w:val="005F3F87"/>
    <w:rsid w:val="00600526"/>
    <w:rsid w:val="00614BB0"/>
    <w:rsid w:val="00617198"/>
    <w:rsid w:val="00630431"/>
    <w:rsid w:val="00636033"/>
    <w:rsid w:val="00637DC2"/>
    <w:rsid w:val="006660BC"/>
    <w:rsid w:val="006712C7"/>
    <w:rsid w:val="00685710"/>
    <w:rsid w:val="00691081"/>
    <w:rsid w:val="006A5C9A"/>
    <w:rsid w:val="006B178A"/>
    <w:rsid w:val="006C1A68"/>
    <w:rsid w:val="006C2759"/>
    <w:rsid w:val="006C3776"/>
    <w:rsid w:val="006C51EE"/>
    <w:rsid w:val="006D0716"/>
    <w:rsid w:val="006E56D0"/>
    <w:rsid w:val="006F484B"/>
    <w:rsid w:val="006F61AD"/>
    <w:rsid w:val="00707B50"/>
    <w:rsid w:val="00710EEE"/>
    <w:rsid w:val="00720EB3"/>
    <w:rsid w:val="00722B07"/>
    <w:rsid w:val="007235AA"/>
    <w:rsid w:val="00724B88"/>
    <w:rsid w:val="00732374"/>
    <w:rsid w:val="0073613D"/>
    <w:rsid w:val="0074454B"/>
    <w:rsid w:val="00757CA3"/>
    <w:rsid w:val="00761B57"/>
    <w:rsid w:val="007622F3"/>
    <w:rsid w:val="00797E06"/>
    <w:rsid w:val="007A3BC5"/>
    <w:rsid w:val="007C0457"/>
    <w:rsid w:val="007C0934"/>
    <w:rsid w:val="007C19A8"/>
    <w:rsid w:val="007C2994"/>
    <w:rsid w:val="007D0EB6"/>
    <w:rsid w:val="007E0B4F"/>
    <w:rsid w:val="007E7151"/>
    <w:rsid w:val="007F3BBD"/>
    <w:rsid w:val="0082233C"/>
    <w:rsid w:val="00827BD5"/>
    <w:rsid w:val="00832C74"/>
    <w:rsid w:val="00835740"/>
    <w:rsid w:val="008444ED"/>
    <w:rsid w:val="008522D6"/>
    <w:rsid w:val="008634B4"/>
    <w:rsid w:val="008644CD"/>
    <w:rsid w:val="00872B44"/>
    <w:rsid w:val="008733AB"/>
    <w:rsid w:val="0088289D"/>
    <w:rsid w:val="00885EB0"/>
    <w:rsid w:val="008971F2"/>
    <w:rsid w:val="008A12BE"/>
    <w:rsid w:val="008A4B24"/>
    <w:rsid w:val="008B09EF"/>
    <w:rsid w:val="008B1558"/>
    <w:rsid w:val="008C086B"/>
    <w:rsid w:val="008C3921"/>
    <w:rsid w:val="008E6F7F"/>
    <w:rsid w:val="008E794D"/>
    <w:rsid w:val="008F0D87"/>
    <w:rsid w:val="008F0F7F"/>
    <w:rsid w:val="009019B7"/>
    <w:rsid w:val="009127B6"/>
    <w:rsid w:val="00926B86"/>
    <w:rsid w:val="009365FC"/>
    <w:rsid w:val="0093680A"/>
    <w:rsid w:val="00956EBB"/>
    <w:rsid w:val="00967B44"/>
    <w:rsid w:val="00983088"/>
    <w:rsid w:val="009B544B"/>
    <w:rsid w:val="009C561C"/>
    <w:rsid w:val="009D01DC"/>
    <w:rsid w:val="009D27CA"/>
    <w:rsid w:val="009D3C7F"/>
    <w:rsid w:val="009F301C"/>
    <w:rsid w:val="00A03E11"/>
    <w:rsid w:val="00A06407"/>
    <w:rsid w:val="00A214B0"/>
    <w:rsid w:val="00A214BB"/>
    <w:rsid w:val="00A44B1A"/>
    <w:rsid w:val="00A70A6C"/>
    <w:rsid w:val="00A70AB3"/>
    <w:rsid w:val="00A74BE4"/>
    <w:rsid w:val="00A90BCD"/>
    <w:rsid w:val="00A93271"/>
    <w:rsid w:val="00A976F2"/>
    <w:rsid w:val="00AB1878"/>
    <w:rsid w:val="00AB78E0"/>
    <w:rsid w:val="00AC1C7F"/>
    <w:rsid w:val="00AD35D7"/>
    <w:rsid w:val="00AD5411"/>
    <w:rsid w:val="00AF1347"/>
    <w:rsid w:val="00B00FDA"/>
    <w:rsid w:val="00B02CE1"/>
    <w:rsid w:val="00B103B1"/>
    <w:rsid w:val="00B11342"/>
    <w:rsid w:val="00B11E20"/>
    <w:rsid w:val="00B26130"/>
    <w:rsid w:val="00B270E3"/>
    <w:rsid w:val="00B35756"/>
    <w:rsid w:val="00B36E98"/>
    <w:rsid w:val="00B61125"/>
    <w:rsid w:val="00B61C02"/>
    <w:rsid w:val="00B87D4E"/>
    <w:rsid w:val="00B97DEC"/>
    <w:rsid w:val="00BA5214"/>
    <w:rsid w:val="00BB500A"/>
    <w:rsid w:val="00BB6FA0"/>
    <w:rsid w:val="00BD0054"/>
    <w:rsid w:val="00BD3CF8"/>
    <w:rsid w:val="00BE375C"/>
    <w:rsid w:val="00BF1F30"/>
    <w:rsid w:val="00C044D4"/>
    <w:rsid w:val="00C04534"/>
    <w:rsid w:val="00C07C54"/>
    <w:rsid w:val="00C151D1"/>
    <w:rsid w:val="00C3241D"/>
    <w:rsid w:val="00C51458"/>
    <w:rsid w:val="00C563D4"/>
    <w:rsid w:val="00C66086"/>
    <w:rsid w:val="00C71A98"/>
    <w:rsid w:val="00CA37A7"/>
    <w:rsid w:val="00CB25AD"/>
    <w:rsid w:val="00CB51D3"/>
    <w:rsid w:val="00CC1A6B"/>
    <w:rsid w:val="00CD3CB8"/>
    <w:rsid w:val="00CD460F"/>
    <w:rsid w:val="00CD4F6F"/>
    <w:rsid w:val="00CE28BD"/>
    <w:rsid w:val="00CE78F0"/>
    <w:rsid w:val="00CF3A1B"/>
    <w:rsid w:val="00CF7EFE"/>
    <w:rsid w:val="00D076D1"/>
    <w:rsid w:val="00D1240D"/>
    <w:rsid w:val="00D16210"/>
    <w:rsid w:val="00D26212"/>
    <w:rsid w:val="00D300EE"/>
    <w:rsid w:val="00D4700A"/>
    <w:rsid w:val="00D5409D"/>
    <w:rsid w:val="00D54FBA"/>
    <w:rsid w:val="00D633D6"/>
    <w:rsid w:val="00D92EEF"/>
    <w:rsid w:val="00DB1A41"/>
    <w:rsid w:val="00DD4900"/>
    <w:rsid w:val="00E01DCB"/>
    <w:rsid w:val="00E203AF"/>
    <w:rsid w:val="00E23125"/>
    <w:rsid w:val="00E27811"/>
    <w:rsid w:val="00E4551E"/>
    <w:rsid w:val="00E459D6"/>
    <w:rsid w:val="00E45DB6"/>
    <w:rsid w:val="00E4748E"/>
    <w:rsid w:val="00E5192E"/>
    <w:rsid w:val="00E632C7"/>
    <w:rsid w:val="00E652E8"/>
    <w:rsid w:val="00E76CA8"/>
    <w:rsid w:val="00E8141F"/>
    <w:rsid w:val="00E845D1"/>
    <w:rsid w:val="00E85870"/>
    <w:rsid w:val="00EB1ACE"/>
    <w:rsid w:val="00EB22B1"/>
    <w:rsid w:val="00EB3BD1"/>
    <w:rsid w:val="00EB7879"/>
    <w:rsid w:val="00EC2A33"/>
    <w:rsid w:val="00EC3526"/>
    <w:rsid w:val="00EE0DC2"/>
    <w:rsid w:val="00EF1674"/>
    <w:rsid w:val="00F13143"/>
    <w:rsid w:val="00F249C7"/>
    <w:rsid w:val="00F3109D"/>
    <w:rsid w:val="00F4179E"/>
    <w:rsid w:val="00F42111"/>
    <w:rsid w:val="00F424E2"/>
    <w:rsid w:val="00F4336D"/>
    <w:rsid w:val="00F4783C"/>
    <w:rsid w:val="00F52DD9"/>
    <w:rsid w:val="00F638C1"/>
    <w:rsid w:val="00F71972"/>
    <w:rsid w:val="00F72893"/>
    <w:rsid w:val="00F866BD"/>
    <w:rsid w:val="00F87961"/>
    <w:rsid w:val="00FA3B7B"/>
    <w:rsid w:val="00FA4095"/>
    <w:rsid w:val="00FB6845"/>
    <w:rsid w:val="00FE4120"/>
    <w:rsid w:val="00FF52F5"/>
    <w:rsid w:val="00FF5F20"/>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DC24981"/>
  <w15:chartTrackingRefBased/>
  <w15:docId w15:val="{CC7DBCB5-AFB7-4173-8486-B47273E59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eastAsia="zh-CN" w:bidi="ar-A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arsaylanParagrafYazTipi1">
    <w:name w:val="Varsayılan Paragraf Yazı Tipi1"/>
  </w:style>
  <w:style w:type="character" w:customStyle="1" w:styleId="DipnotKarakterleri">
    <w:name w:val="Dipnot Karakterleri"/>
    <w:uiPriority w:val="99"/>
    <w:qFormat/>
    <w:rPr>
      <w:vertAlign w:val="superscript"/>
    </w:rPr>
  </w:style>
  <w:style w:type="character" w:customStyle="1" w:styleId="stBilgiChar">
    <w:name w:val="Üst Bilgi Char"/>
    <w:rPr>
      <w:sz w:val="24"/>
      <w:szCs w:val="24"/>
      <w:lang w:bidi="ar-AE"/>
    </w:rPr>
  </w:style>
  <w:style w:type="character" w:customStyle="1" w:styleId="AltBilgiChar">
    <w:name w:val="Alt Bilgi Char"/>
    <w:rPr>
      <w:sz w:val="24"/>
      <w:szCs w:val="24"/>
      <w:lang w:bidi="ar-AE"/>
    </w:rPr>
  </w:style>
  <w:style w:type="character" w:customStyle="1" w:styleId="DipnotMetniChar">
    <w:name w:val="Dipnot Metni Char"/>
    <w:rPr>
      <w:lang w:bidi="ar-AE"/>
    </w:rPr>
  </w:style>
  <w:style w:type="character" w:styleId="FootnoteReference">
    <w:name w:val="footnote reference"/>
    <w:uiPriority w:val="99"/>
    <w:rPr>
      <w:vertAlign w:val="superscript"/>
    </w:rPr>
  </w:style>
  <w:style w:type="character" w:customStyle="1" w:styleId="SonnotKarakterleri">
    <w:name w:val="Sonnot Karakterleri"/>
    <w:rPr>
      <w:vertAlign w:val="superscript"/>
    </w:rPr>
  </w:style>
  <w:style w:type="character" w:customStyle="1" w:styleId="WW-SonnotKarakterleri">
    <w:name w:val="WW-Sonnot Karakterleri"/>
  </w:style>
  <w:style w:type="character" w:styleId="EndnoteReference">
    <w:name w:val="endnote reference"/>
    <w:rPr>
      <w:vertAlign w:val="superscript"/>
    </w:rPr>
  </w:style>
  <w:style w:type="paragraph" w:customStyle="1" w:styleId="Balk">
    <w:name w:val="Başlık"/>
    <w:basedOn w:val="Normal"/>
    <w:next w:val="BodyTex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Dizin">
    <w:name w:val="Dizin"/>
    <w:basedOn w:val="Normal"/>
    <w:pPr>
      <w:suppressLineNumbers/>
    </w:pPr>
    <w:rPr>
      <w:rFonts w:cs="Arial"/>
    </w:rPr>
  </w:style>
  <w:style w:type="paragraph" w:styleId="FootnoteText">
    <w:name w:val="footnote text"/>
    <w:basedOn w:val="Normal"/>
    <w:link w:val="FootnoteTextChar"/>
    <w:uiPriority w:val="99"/>
    <w:rPr>
      <w:sz w:val="20"/>
      <w:szCs w:val="20"/>
    </w:rPr>
  </w:style>
  <w:style w:type="paragraph" w:customStyle="1" w:styleId="stvealtbilgi">
    <w:name w:val="Üst ve alt bilgi"/>
    <w:basedOn w:val="Normal"/>
    <w:pPr>
      <w:suppressLineNumbers/>
      <w:tabs>
        <w:tab w:val="center" w:pos="4819"/>
        <w:tab w:val="right" w:pos="9638"/>
      </w:tabs>
    </w:pPr>
  </w:style>
  <w:style w:type="paragraph" w:styleId="Header">
    <w:name w:val="header"/>
    <w:basedOn w:val="Normal"/>
    <w:link w:val="HeaderChar"/>
    <w:uiPriority w:val="99"/>
    <w:pPr>
      <w:tabs>
        <w:tab w:val="center" w:pos="4536"/>
        <w:tab w:val="right" w:pos="9072"/>
      </w:tabs>
    </w:pPr>
  </w:style>
  <w:style w:type="paragraph" w:styleId="Footer">
    <w:name w:val="footer"/>
    <w:basedOn w:val="Normal"/>
    <w:pPr>
      <w:tabs>
        <w:tab w:val="center" w:pos="4536"/>
        <w:tab w:val="right" w:pos="9072"/>
      </w:tabs>
    </w:pPr>
  </w:style>
  <w:style w:type="character" w:customStyle="1" w:styleId="DipnotSabitleyicisi">
    <w:name w:val="Dipnot Sabitleyicisi"/>
    <w:uiPriority w:val="99"/>
    <w:rsid w:val="00073334"/>
    <w:rPr>
      <w:vertAlign w:val="superscript"/>
    </w:rPr>
  </w:style>
  <w:style w:type="character" w:customStyle="1" w:styleId="FootnoteCharacters">
    <w:name w:val="Footnote Characters"/>
    <w:qFormat/>
    <w:rsid w:val="00D1240D"/>
    <w:rPr>
      <w:vertAlign w:val="superscript"/>
    </w:rPr>
  </w:style>
  <w:style w:type="character" w:customStyle="1" w:styleId="DipnotBavurusu1">
    <w:name w:val="Dipnot Başvurusu1"/>
    <w:rsid w:val="00CE78F0"/>
    <w:rPr>
      <w:vertAlign w:val="superscript"/>
    </w:rPr>
  </w:style>
  <w:style w:type="paragraph" w:customStyle="1" w:styleId="risale">
    <w:name w:val="risale"/>
    <w:basedOn w:val="Normal"/>
    <w:rsid w:val="00AB1878"/>
    <w:pPr>
      <w:spacing w:before="120"/>
      <w:jc w:val="both"/>
    </w:pPr>
    <w:rPr>
      <w:color w:val="000000"/>
      <w:lang w:bidi="ar-SA"/>
    </w:rPr>
  </w:style>
  <w:style w:type="paragraph" w:customStyle="1" w:styleId="Standard">
    <w:name w:val="Standard"/>
    <w:uiPriority w:val="99"/>
    <w:qFormat/>
    <w:rsid w:val="00C66086"/>
    <w:pPr>
      <w:suppressAutoHyphens/>
    </w:pPr>
    <w:rPr>
      <w:rFonts w:ascii="Liberation Serif" w:eastAsia="NSimSun" w:hAnsi="Liberation Serif" w:cs="Arial"/>
      <w:kern w:val="2"/>
      <w:sz w:val="24"/>
      <w:szCs w:val="24"/>
      <w:lang w:eastAsia="zh-CN" w:bidi="hi-IN"/>
    </w:rPr>
  </w:style>
  <w:style w:type="character" w:customStyle="1" w:styleId="FootnoteTextChar">
    <w:name w:val="Footnote Text Char"/>
    <w:link w:val="FootnoteText"/>
    <w:uiPriority w:val="99"/>
    <w:qFormat/>
    <w:rsid w:val="00B61125"/>
    <w:rPr>
      <w:lang w:eastAsia="zh-CN" w:bidi="ar-AE"/>
    </w:rPr>
  </w:style>
  <w:style w:type="character" w:customStyle="1" w:styleId="HeaderChar">
    <w:name w:val="Header Char"/>
    <w:link w:val="Header"/>
    <w:uiPriority w:val="99"/>
    <w:rsid w:val="009127B6"/>
    <w:rPr>
      <w:sz w:val="24"/>
      <w:szCs w:val="24"/>
      <w:lang w:eastAsia="zh-CN" w:bidi="ar-AE"/>
    </w:rPr>
  </w:style>
  <w:style w:type="paragraph" w:customStyle="1" w:styleId="Footnote">
    <w:name w:val="Footnote"/>
    <w:basedOn w:val="Standard"/>
    <w:qFormat/>
    <w:rsid w:val="007C19A8"/>
    <w:pPr>
      <w:suppressLineNumbers/>
      <w:ind w:left="339" w:hanging="339"/>
      <w:textAlignment w:val="baseline"/>
    </w:pPr>
    <w:rPr>
      <w:sz w:val="20"/>
      <w:szCs w:val="20"/>
    </w:rPr>
  </w:style>
  <w:style w:type="character" w:styleId="Hyperlink">
    <w:name w:val="Hyperlink"/>
    <w:uiPriority w:val="99"/>
    <w:unhideWhenUsed/>
    <w:rsid w:val="00F3109D"/>
    <w:rPr>
      <w:color w:val="0563C1"/>
      <w:u w:val="single"/>
    </w:rPr>
  </w:style>
  <w:style w:type="character" w:styleId="UnresolvedMention">
    <w:name w:val="Unresolved Mention"/>
    <w:uiPriority w:val="99"/>
    <w:semiHidden/>
    <w:unhideWhenUsed/>
    <w:rsid w:val="00F310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3360591">
      <w:bodyDiv w:val="1"/>
      <w:marLeft w:val="0"/>
      <w:marRight w:val="0"/>
      <w:marTop w:val="0"/>
      <w:marBottom w:val="0"/>
      <w:divBdr>
        <w:top w:val="none" w:sz="0" w:space="0" w:color="auto"/>
        <w:left w:val="none" w:sz="0" w:space="0" w:color="auto"/>
        <w:bottom w:val="none" w:sz="0" w:space="0" w:color="auto"/>
        <w:right w:val="none" w:sz="0" w:space="0" w:color="auto"/>
      </w:divBdr>
    </w:div>
    <w:div w:id="1311447532">
      <w:bodyDiv w:val="1"/>
      <w:marLeft w:val="0"/>
      <w:marRight w:val="0"/>
      <w:marTop w:val="0"/>
      <w:marBottom w:val="0"/>
      <w:divBdr>
        <w:top w:val="none" w:sz="0" w:space="0" w:color="auto"/>
        <w:left w:val="none" w:sz="0" w:space="0" w:color="auto"/>
        <w:bottom w:val="none" w:sz="0" w:space="0" w:color="auto"/>
        <w:right w:val="none" w:sz="0" w:space="0" w:color="auto"/>
      </w:divBdr>
    </w:div>
    <w:div w:id="1340043474">
      <w:bodyDiv w:val="1"/>
      <w:marLeft w:val="0"/>
      <w:marRight w:val="0"/>
      <w:marTop w:val="0"/>
      <w:marBottom w:val="0"/>
      <w:divBdr>
        <w:top w:val="none" w:sz="0" w:space="0" w:color="auto"/>
        <w:left w:val="none" w:sz="0" w:space="0" w:color="auto"/>
        <w:bottom w:val="none" w:sz="0" w:space="0" w:color="auto"/>
        <w:right w:val="none" w:sz="0" w:space="0" w:color="auto"/>
      </w:divBdr>
    </w:div>
    <w:div w:id="1674649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isaleinur.online/english/_dictionary/N/NIMAH.php"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risaleinur.online/english/_dictionary/A/AL_ALAM.php" TargetMode="External"/><Relationship Id="rId2" Type="http://schemas.openxmlformats.org/officeDocument/2006/relationships/hyperlink" Target="https://risaleinur.online/english/_dictionary/D/DUA.php" TargetMode="External"/><Relationship Id="rId1" Type="http://schemas.openxmlformats.org/officeDocument/2006/relationships/hyperlink" Target="https://risaleinur.online/english/_rn_collection/THE_LETTERS/28th%20LETTER/TheTwenty-EighthLetter-TheRisaleOnShukr.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3F770A-5A71-44BB-8542-6093C79FF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3137</Words>
  <Characters>17882</Characters>
  <Application>Microsoft Office Word</Application>
  <DocSecurity>0</DocSecurity>
  <Lines>149</Lines>
  <Paragraphs>41</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بِسْمِ اللّٰهِ الرَّحْمٰنِ الرَّحِيمِ</vt:lpstr>
      <vt:lpstr>بِسْمِ اللّٰهِ الرَّحْمٰنِ الرَّحِيمِ</vt:lpstr>
    </vt:vector>
  </TitlesOfParts>
  <Company/>
  <LinksUpToDate>false</LinksUpToDate>
  <CharactersWithSpaces>20978</CharactersWithSpaces>
  <SharedDoc>false</SharedDoc>
  <HLinks>
    <vt:vector size="24" baseType="variant">
      <vt:variant>
        <vt:i4>4194366</vt:i4>
      </vt:variant>
      <vt:variant>
        <vt:i4>0</vt:i4>
      </vt:variant>
      <vt:variant>
        <vt:i4>0</vt:i4>
      </vt:variant>
      <vt:variant>
        <vt:i4>5</vt:i4>
      </vt:variant>
      <vt:variant>
        <vt:lpwstr>https://risaleinur.online/english/_dictionary/N/NIMAH.php</vt:lpwstr>
      </vt:variant>
      <vt:variant>
        <vt:lpwstr/>
      </vt:variant>
      <vt:variant>
        <vt:i4>2359397</vt:i4>
      </vt:variant>
      <vt:variant>
        <vt:i4>6</vt:i4>
      </vt:variant>
      <vt:variant>
        <vt:i4>0</vt:i4>
      </vt:variant>
      <vt:variant>
        <vt:i4>5</vt:i4>
      </vt:variant>
      <vt:variant>
        <vt:lpwstr>https://risaleinur.online/english/_dictionary/A/AL_ALAM.php</vt:lpwstr>
      </vt:variant>
      <vt:variant>
        <vt:lpwstr/>
      </vt:variant>
      <vt:variant>
        <vt:i4>3997786</vt:i4>
      </vt:variant>
      <vt:variant>
        <vt:i4>3</vt:i4>
      </vt:variant>
      <vt:variant>
        <vt:i4>0</vt:i4>
      </vt:variant>
      <vt:variant>
        <vt:i4>5</vt:i4>
      </vt:variant>
      <vt:variant>
        <vt:lpwstr>https://risaleinur.online/english/_dictionary/D/DUA.php</vt:lpwstr>
      </vt:variant>
      <vt:variant>
        <vt:lpwstr/>
      </vt:variant>
      <vt:variant>
        <vt:i4>6619157</vt:i4>
      </vt:variant>
      <vt:variant>
        <vt:i4>0</vt:i4>
      </vt:variant>
      <vt:variant>
        <vt:i4>0</vt:i4>
      </vt:variant>
      <vt:variant>
        <vt:i4>5</vt:i4>
      </vt:variant>
      <vt:variant>
        <vt:lpwstr>https://risaleinur.online/english/_rn_collection/THE_LETTERS/28th LETTER/TheTwenty-EighthLetter-TheRisaleOnShukr.php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بِسْمِ اللّٰهِ الرَّحْمٰنِ الرَّحِيمِ</dc:title>
  <dc:subject/>
  <dc:creator>DURUKAN</dc:creator>
  <cp:keywords/>
  <cp:lastModifiedBy>zulal durukan</cp:lastModifiedBy>
  <cp:revision>2</cp:revision>
  <cp:lastPrinted>1995-11-21T15:41:00Z</cp:lastPrinted>
  <dcterms:created xsi:type="dcterms:W3CDTF">2026-10-10T12:33:00Z</dcterms:created>
  <dcterms:modified xsi:type="dcterms:W3CDTF">2026-10-10T12:33:00Z</dcterms:modified>
</cp:coreProperties>
</file>